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7D1" w:rsidRPr="00D02C67" w:rsidRDefault="007A57D1" w:rsidP="007A57D1">
      <w:pPr>
        <w:jc w:val="center"/>
        <w:rPr>
          <w:b/>
        </w:rPr>
      </w:pPr>
      <w:r w:rsidRPr="00D02C67">
        <w:rPr>
          <w:b/>
        </w:rPr>
        <w:t xml:space="preserve">Перечень изменений, вносимых в Положение о закупке товаров, работ, услуг </w:t>
      </w:r>
      <w:r w:rsidRPr="00D02C67">
        <w:rPr>
          <w:b/>
        </w:rPr>
        <w:br/>
        <w:t>ООО «</w:t>
      </w:r>
      <w:proofErr w:type="spellStart"/>
      <w:r w:rsidRPr="00D02C67">
        <w:rPr>
          <w:b/>
        </w:rPr>
        <w:t>Марикоммунэнерго</w:t>
      </w:r>
      <w:proofErr w:type="spellEnd"/>
      <w:r w:rsidRPr="00D02C67">
        <w:rPr>
          <w:b/>
        </w:rPr>
        <w:t>»</w:t>
      </w:r>
    </w:p>
    <w:p w:rsidR="00EF2F89" w:rsidRPr="00D02C67" w:rsidRDefault="00EF2F89" w:rsidP="007A57D1">
      <w:pPr>
        <w:jc w:val="center"/>
        <w:rPr>
          <w:b/>
        </w:rPr>
      </w:pPr>
    </w:p>
    <w:p w:rsidR="00EF2F89" w:rsidRPr="00D02C67" w:rsidRDefault="00EF2F89" w:rsidP="00EF2F89">
      <w:pPr>
        <w:pStyle w:val="11"/>
        <w:keepNext w:val="0"/>
        <w:numPr>
          <w:ilvl w:val="0"/>
          <w:numId w:val="20"/>
        </w:numPr>
        <w:autoSpaceDE w:val="0"/>
        <w:autoSpaceDN w:val="0"/>
        <w:adjustRightInd w:val="0"/>
        <w:spacing w:before="0" w:after="0"/>
        <w:rPr>
          <w:rFonts w:ascii="Times New Roman" w:hAnsi="Times New Roman"/>
          <w:sz w:val="26"/>
          <w:szCs w:val="26"/>
        </w:rPr>
      </w:pPr>
      <w:r w:rsidRPr="00D02C67">
        <w:rPr>
          <w:rFonts w:ascii="Times New Roman" w:hAnsi="Times New Roman"/>
          <w:sz w:val="26"/>
          <w:szCs w:val="26"/>
        </w:rPr>
        <w:t xml:space="preserve"> Раздел 4</w:t>
      </w:r>
      <w:bookmarkStart w:id="0" w:name="_Toc37860488"/>
      <w:r w:rsidRPr="00D02C67">
        <w:rPr>
          <w:rFonts w:ascii="Times New Roman" w:hAnsi="Times New Roman"/>
          <w:sz w:val="26"/>
          <w:szCs w:val="26"/>
        </w:rPr>
        <w:t xml:space="preserve"> Информационное обеспечение закупки</w:t>
      </w:r>
      <w:bookmarkEnd w:id="0"/>
      <w:r w:rsidRPr="00D02C67">
        <w:rPr>
          <w:rFonts w:ascii="Times New Roman" w:hAnsi="Times New Roman"/>
          <w:sz w:val="26"/>
          <w:szCs w:val="26"/>
        </w:rPr>
        <w:t>.</w:t>
      </w:r>
    </w:p>
    <w:p w:rsidR="007A57D1" w:rsidRPr="00D02C67" w:rsidRDefault="007A57D1" w:rsidP="00EF2F89">
      <w:pPr>
        <w:tabs>
          <w:tab w:val="left" w:pos="709"/>
        </w:tabs>
        <w:autoSpaceDE w:val="0"/>
        <w:autoSpaceDN w:val="0"/>
        <w:adjustRightInd w:val="0"/>
        <w:jc w:val="both"/>
        <w:rPr>
          <w:rFonts w:eastAsia="Calibri"/>
          <w:b/>
        </w:rPr>
      </w:pPr>
      <w:r w:rsidRPr="00D02C67">
        <w:rPr>
          <w:rFonts w:eastAsia="Calibri"/>
          <w:b/>
        </w:rPr>
        <w:t xml:space="preserve"> </w:t>
      </w:r>
      <w:r w:rsidR="00EF2F89" w:rsidRPr="00D02C67">
        <w:rPr>
          <w:rFonts w:eastAsia="Calibri"/>
          <w:b/>
        </w:rPr>
        <w:t>п</w:t>
      </w:r>
      <w:r w:rsidRPr="00D02C67">
        <w:rPr>
          <w:rFonts w:eastAsia="Calibri"/>
          <w:b/>
        </w:rPr>
        <w:t>.</w:t>
      </w:r>
      <w:r w:rsidR="00C97ACC" w:rsidRPr="00D02C67">
        <w:rPr>
          <w:rFonts w:eastAsia="Calibri"/>
          <w:b/>
        </w:rPr>
        <w:t>4.2.</w:t>
      </w:r>
      <w:r w:rsidRPr="00D02C67">
        <w:rPr>
          <w:rFonts w:eastAsia="Calibri"/>
          <w:b/>
        </w:rPr>
        <w:t xml:space="preserve"> изложить в новой редакции:</w:t>
      </w:r>
    </w:p>
    <w:p w:rsidR="005D64AB" w:rsidRPr="00D02C67" w:rsidRDefault="007A57D1" w:rsidP="00C97ACC">
      <w:pPr>
        <w:tabs>
          <w:tab w:val="left" w:pos="709"/>
        </w:tabs>
        <w:autoSpaceDE w:val="0"/>
        <w:autoSpaceDN w:val="0"/>
        <w:adjustRightInd w:val="0"/>
        <w:ind w:firstLine="709"/>
        <w:jc w:val="both"/>
        <w:rPr>
          <w:bCs/>
          <w:iCs/>
        </w:rPr>
      </w:pPr>
      <w:r w:rsidRPr="00D02C67">
        <w:rPr>
          <w:rFonts w:eastAsia="Calibri"/>
        </w:rPr>
        <w:t>«</w:t>
      </w:r>
      <w:r w:rsidR="001D7716" w:rsidRPr="00D02C67">
        <w:rPr>
          <w:rFonts w:eastAsia="Calibri"/>
        </w:rPr>
        <w:t>п.</w:t>
      </w:r>
      <w:r w:rsidRPr="00D02C67">
        <w:rPr>
          <w:rFonts w:eastAsia="Calibri"/>
        </w:rPr>
        <w:t>4.2.</w:t>
      </w:r>
      <w:r w:rsidR="00C97ACC" w:rsidRPr="00D02C67">
        <w:rPr>
          <w:rFonts w:eastAsia="Calibri"/>
        </w:rPr>
        <w:t xml:space="preserve"> </w:t>
      </w:r>
      <w:hyperlink r:id="rId8" w:history="1">
        <w:r w:rsidR="003A7CAD" w:rsidRPr="00D02C67">
          <w:rPr>
            <w:rFonts w:eastAsia="Calibri"/>
          </w:rPr>
          <w:t>Порядок</w:t>
        </w:r>
      </w:hyperlink>
      <w:r w:rsidR="003A7CAD" w:rsidRPr="00D02C67">
        <w:rPr>
          <w:rFonts w:eastAsia="Calibri"/>
        </w:rPr>
        <w:t xml:space="preserve"> формирования плана закупки товаров, работ, услуг, </w:t>
      </w:r>
      <w:hyperlink r:id="rId9" w:history="1">
        <w:r w:rsidR="003A7CAD" w:rsidRPr="00D02C67">
          <w:rPr>
            <w:rFonts w:eastAsia="Calibri"/>
          </w:rPr>
          <w:t>порядок</w:t>
        </w:r>
      </w:hyperlink>
      <w:r w:rsidR="003A7CAD" w:rsidRPr="00D02C67">
        <w:rPr>
          <w:rFonts w:eastAsia="Calibri"/>
        </w:rPr>
        <w:t xml:space="preserve">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такого плана, </w:t>
      </w:r>
      <w:hyperlink r:id="rId10" w:history="1">
        <w:r w:rsidR="003A7CAD" w:rsidRPr="00D02C67">
          <w:rPr>
            <w:rFonts w:eastAsia="Calibri"/>
          </w:rPr>
          <w:t>требования</w:t>
        </w:r>
      </w:hyperlink>
      <w:r w:rsidR="003A7CAD" w:rsidRPr="00D02C67">
        <w:rPr>
          <w:rFonts w:eastAsia="Calibri"/>
        </w:rPr>
        <w:t xml:space="preserve">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частью 15 статьи 4, в пла</w:t>
      </w:r>
      <w:r w:rsidRPr="00D02C67">
        <w:rPr>
          <w:rFonts w:eastAsia="Calibri"/>
        </w:rPr>
        <w:t>н закупки товаров, работ, услуг.</w:t>
      </w:r>
      <w:r w:rsidR="005D64AB" w:rsidRPr="00D02C67">
        <w:rPr>
          <w:bCs/>
          <w:iCs/>
        </w:rPr>
        <w:t xml:space="preserve"> </w:t>
      </w:r>
    </w:p>
    <w:p w:rsidR="007A57D1" w:rsidRPr="00D02C67" w:rsidRDefault="00EF2F89" w:rsidP="00C97ACC">
      <w:pPr>
        <w:tabs>
          <w:tab w:val="left" w:pos="709"/>
        </w:tabs>
        <w:autoSpaceDE w:val="0"/>
        <w:autoSpaceDN w:val="0"/>
        <w:adjustRightInd w:val="0"/>
        <w:ind w:firstLine="709"/>
        <w:jc w:val="both"/>
        <w:rPr>
          <w:bCs/>
          <w:iCs/>
        </w:rPr>
      </w:pPr>
      <w:proofErr w:type="gramStart"/>
      <w:r w:rsidRPr="00D02C67">
        <w:rPr>
          <w:rFonts w:eastAsia="Calibri"/>
          <w:b/>
        </w:rPr>
        <w:t>п</w:t>
      </w:r>
      <w:proofErr w:type="gramEnd"/>
      <w:r w:rsidR="007A57D1" w:rsidRPr="00D02C67">
        <w:rPr>
          <w:rFonts w:eastAsia="Calibri"/>
          <w:b/>
        </w:rPr>
        <w:t>.4.</w:t>
      </w:r>
      <w:r w:rsidR="002E1616" w:rsidRPr="00D02C67">
        <w:rPr>
          <w:rFonts w:eastAsia="Calibri"/>
          <w:b/>
        </w:rPr>
        <w:t>6</w:t>
      </w:r>
      <w:r w:rsidR="007A57D1" w:rsidRPr="00D02C67">
        <w:rPr>
          <w:rFonts w:eastAsia="Calibri"/>
          <w:b/>
        </w:rPr>
        <w:t>. изложить в новой редакции:</w:t>
      </w:r>
    </w:p>
    <w:p w:rsidR="003A7CAD" w:rsidRPr="00D02C67" w:rsidRDefault="007A57D1" w:rsidP="00C97ACC">
      <w:pPr>
        <w:autoSpaceDE w:val="0"/>
        <w:autoSpaceDN w:val="0"/>
        <w:adjustRightInd w:val="0"/>
        <w:ind w:firstLine="709"/>
        <w:jc w:val="both"/>
        <w:rPr>
          <w:rFonts w:eastAsia="Calibri"/>
        </w:rPr>
      </w:pPr>
      <w:r w:rsidRPr="00D02C67">
        <w:rPr>
          <w:rFonts w:eastAsia="Calibri"/>
        </w:rPr>
        <w:t>«</w:t>
      </w:r>
      <w:r w:rsidR="001D7716" w:rsidRPr="00D02C67">
        <w:rPr>
          <w:rFonts w:eastAsia="Calibri"/>
        </w:rPr>
        <w:t>п.</w:t>
      </w:r>
      <w:r w:rsidR="00C97ACC" w:rsidRPr="00D02C67">
        <w:rPr>
          <w:rFonts w:eastAsia="Calibri"/>
        </w:rPr>
        <w:t>4.</w:t>
      </w:r>
      <w:r w:rsidR="002E1616" w:rsidRPr="00D02C67">
        <w:rPr>
          <w:rFonts w:eastAsia="Calibri"/>
        </w:rPr>
        <w:t>6</w:t>
      </w:r>
      <w:r w:rsidR="00C97ACC" w:rsidRPr="00D02C67">
        <w:rPr>
          <w:rFonts w:eastAsia="Calibri"/>
        </w:rPr>
        <w:t xml:space="preserve">. </w:t>
      </w:r>
      <w:r w:rsidR="00D320F4" w:rsidRPr="00D02C67">
        <w:rPr>
          <w:rFonts w:eastAsia="Calibri"/>
        </w:rPr>
        <w:t>П</w:t>
      </w:r>
      <w:r w:rsidR="003A7CAD" w:rsidRPr="00D02C67">
        <w:rPr>
          <w:rFonts w:eastAsia="Calibri"/>
        </w:rPr>
        <w:t>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частью 15  статьи 4, в план закупки инновационной продукции, высокотехнологичной п</w:t>
      </w:r>
      <w:r w:rsidRPr="00D02C67">
        <w:rPr>
          <w:rFonts w:eastAsia="Calibri"/>
        </w:rPr>
        <w:t>родукции, лекарственных средств».</w:t>
      </w:r>
    </w:p>
    <w:p w:rsidR="001D7716" w:rsidRPr="00D02C67" w:rsidRDefault="00EF2F89" w:rsidP="00C97ACC">
      <w:pPr>
        <w:autoSpaceDE w:val="0"/>
        <w:autoSpaceDN w:val="0"/>
        <w:adjustRightInd w:val="0"/>
        <w:ind w:firstLine="709"/>
        <w:jc w:val="both"/>
        <w:rPr>
          <w:bCs/>
          <w:iCs/>
        </w:rPr>
      </w:pPr>
      <w:proofErr w:type="gramStart"/>
      <w:r w:rsidRPr="00D02C67">
        <w:rPr>
          <w:rFonts w:eastAsia="Calibri"/>
          <w:b/>
        </w:rPr>
        <w:t>п</w:t>
      </w:r>
      <w:proofErr w:type="gramEnd"/>
      <w:r w:rsidR="001D7716" w:rsidRPr="00D02C67">
        <w:rPr>
          <w:rFonts w:eastAsia="Calibri"/>
          <w:b/>
        </w:rPr>
        <w:t>.4.1</w:t>
      </w:r>
      <w:r w:rsidR="00F1677C" w:rsidRPr="00D02C67">
        <w:rPr>
          <w:rFonts w:eastAsia="Calibri"/>
          <w:b/>
        </w:rPr>
        <w:t>3</w:t>
      </w:r>
      <w:r w:rsidR="001D7716" w:rsidRPr="00D02C67">
        <w:rPr>
          <w:rFonts w:eastAsia="Calibri"/>
          <w:b/>
        </w:rPr>
        <w:t xml:space="preserve"> изложить в новой редакции:</w:t>
      </w:r>
      <w:r w:rsidR="001D7716" w:rsidRPr="00D02C67">
        <w:rPr>
          <w:rFonts w:eastAsia="Calibri"/>
        </w:rPr>
        <w:t xml:space="preserve"> </w:t>
      </w:r>
    </w:p>
    <w:p w:rsidR="003A7CAD" w:rsidRPr="00D02C67" w:rsidRDefault="001D7716" w:rsidP="00C97ACC">
      <w:pPr>
        <w:autoSpaceDE w:val="0"/>
        <w:autoSpaceDN w:val="0"/>
        <w:adjustRightInd w:val="0"/>
        <w:ind w:firstLine="709"/>
        <w:jc w:val="both"/>
        <w:rPr>
          <w:rFonts w:eastAsia="Calibri"/>
        </w:rPr>
      </w:pPr>
      <w:r w:rsidRPr="00D02C67">
        <w:rPr>
          <w:rFonts w:eastAsia="Calibri"/>
        </w:rPr>
        <w:t>«п.</w:t>
      </w:r>
      <w:r w:rsidR="00D320F4" w:rsidRPr="00D02C67">
        <w:rPr>
          <w:rFonts w:eastAsia="Calibri"/>
        </w:rPr>
        <w:t>4.1</w:t>
      </w:r>
      <w:r w:rsidR="00F1677C" w:rsidRPr="00D02C67">
        <w:rPr>
          <w:rFonts w:eastAsia="Calibri"/>
        </w:rPr>
        <w:t>3</w:t>
      </w:r>
      <w:r w:rsidR="00D320F4" w:rsidRPr="00D02C67">
        <w:rPr>
          <w:rFonts w:eastAsia="Calibri"/>
        </w:rPr>
        <w:t xml:space="preserve">. </w:t>
      </w:r>
      <w:proofErr w:type="gramStart"/>
      <w:r w:rsidR="003A7CAD" w:rsidRPr="00D02C67">
        <w:rPr>
          <w:rFonts w:eastAsia="Calibri"/>
        </w:rPr>
        <w:t>Не подлежат размещению в единой инф</w:t>
      </w:r>
      <w:r w:rsidR="00C97ACC" w:rsidRPr="00D02C67">
        <w:rPr>
          <w:rFonts w:eastAsia="Calibri"/>
        </w:rPr>
        <w:t xml:space="preserve">ормационной системе информация </w:t>
      </w:r>
      <w:r w:rsidR="00C97ACC" w:rsidRPr="00D02C67">
        <w:rPr>
          <w:rFonts w:eastAsia="Calibri"/>
        </w:rPr>
        <w:br/>
        <w:t>о</w:t>
      </w:r>
      <w:r w:rsidR="003A7CAD" w:rsidRPr="00D02C67">
        <w:rPr>
          <w:rFonts w:eastAsia="Calibri"/>
        </w:rPr>
        <w:t xml:space="preserve"> закупках товаров, работ, услуг, сведения о которых составляют государственную </w:t>
      </w:r>
      <w:hyperlink r:id="rId11" w:history="1">
        <w:r w:rsidR="003A7CAD" w:rsidRPr="00D02C67">
          <w:rPr>
            <w:rFonts w:eastAsia="Calibri"/>
          </w:rPr>
          <w:t>тайну</w:t>
        </w:r>
      </w:hyperlink>
      <w:r w:rsidR="003A7CAD" w:rsidRPr="00D02C67">
        <w:rPr>
          <w:rFonts w:eastAsia="Calibri"/>
        </w:rPr>
        <w:t>,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w:t>
      </w:r>
      <w:proofErr w:type="gramEnd"/>
      <w:r w:rsidR="003A7CAD" w:rsidRPr="00D02C67">
        <w:rPr>
          <w:rFonts w:eastAsia="Calibri"/>
        </w:rPr>
        <w:t xml:space="preserve"> техники и объектов космической инфр</w:t>
      </w:r>
      <w:r w:rsidR="00C97ACC" w:rsidRPr="00D02C67">
        <w:rPr>
          <w:rFonts w:eastAsia="Calibri"/>
        </w:rPr>
        <w:t xml:space="preserve">аструктуры, а также информация </w:t>
      </w:r>
      <w:r w:rsidR="00C97ACC" w:rsidRPr="00D02C67">
        <w:rPr>
          <w:rFonts w:eastAsia="Calibri"/>
        </w:rPr>
        <w:br/>
        <w:t>о</w:t>
      </w:r>
      <w:r w:rsidR="003A7CAD" w:rsidRPr="00D02C67">
        <w:rPr>
          <w:rFonts w:eastAsia="Calibri"/>
        </w:rPr>
        <w:t xml:space="preserve">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w:t>
      </w:r>
      <w:r w:rsidR="00C97ACC" w:rsidRPr="00D02C67">
        <w:rPr>
          <w:rFonts w:eastAsia="Calibri"/>
        </w:rPr>
        <w:t xml:space="preserve"> </w:t>
      </w:r>
      <w:r w:rsidR="00C97ACC" w:rsidRPr="00D02C67">
        <w:rPr>
          <w:rFonts w:eastAsia="Calibri"/>
        </w:rPr>
        <w:br/>
        <w:t>а</w:t>
      </w:r>
      <w:r w:rsidR="003A7CAD" w:rsidRPr="00D02C67">
        <w:rPr>
          <w:rFonts w:eastAsia="Calibri"/>
        </w:rPr>
        <w:t xml:space="preserve"> также о заключении и об исполнении договоров, заключенных по результатам осуществления таких закупок, не подлежит размещению на официальном сайте. Заказчик вправе не размещать в единой информационной системе следующую информацию</w:t>
      </w:r>
      <w:proofErr w:type="gramStart"/>
      <w:r w:rsidR="003A7CAD" w:rsidRPr="00D02C67">
        <w:rPr>
          <w:rFonts w:eastAsia="Calibri"/>
        </w:rPr>
        <w:t>:</w:t>
      </w:r>
      <w:r w:rsidRPr="00D02C67">
        <w:rPr>
          <w:rFonts w:eastAsia="Calibri"/>
        </w:rPr>
        <w:t>»</w:t>
      </w:r>
      <w:proofErr w:type="gramEnd"/>
    </w:p>
    <w:p w:rsidR="00EF2F89" w:rsidRPr="00D02C67" w:rsidRDefault="00EF2F89" w:rsidP="00C97ACC">
      <w:pPr>
        <w:autoSpaceDE w:val="0"/>
        <w:autoSpaceDN w:val="0"/>
        <w:adjustRightInd w:val="0"/>
        <w:ind w:firstLine="709"/>
        <w:jc w:val="both"/>
        <w:rPr>
          <w:rFonts w:eastAsia="Calibri"/>
          <w:sz w:val="26"/>
          <w:szCs w:val="26"/>
        </w:rPr>
      </w:pPr>
    </w:p>
    <w:p w:rsidR="00EF2F89" w:rsidRPr="00D02C67" w:rsidRDefault="00EF2F89" w:rsidP="00EF2F89">
      <w:pPr>
        <w:pStyle w:val="11"/>
        <w:keepNext w:val="0"/>
        <w:numPr>
          <w:ilvl w:val="0"/>
          <w:numId w:val="20"/>
        </w:numPr>
        <w:autoSpaceDE w:val="0"/>
        <w:autoSpaceDN w:val="0"/>
        <w:adjustRightInd w:val="0"/>
        <w:spacing w:before="0" w:after="0"/>
        <w:rPr>
          <w:rFonts w:ascii="Times New Roman" w:eastAsia="Times New Roman" w:hAnsi="Times New Roman"/>
          <w:kern w:val="0"/>
          <w:sz w:val="26"/>
          <w:szCs w:val="26"/>
        </w:rPr>
      </w:pPr>
      <w:r w:rsidRPr="00D02C67">
        <w:rPr>
          <w:rFonts w:ascii="Times New Roman" w:eastAsia="Times New Roman" w:hAnsi="Times New Roman"/>
          <w:kern w:val="0"/>
          <w:sz w:val="26"/>
          <w:szCs w:val="26"/>
        </w:rPr>
        <w:t>Раздел 6</w:t>
      </w:r>
      <w:bookmarkStart w:id="1" w:name="_Toc372018453"/>
      <w:bookmarkStart w:id="2" w:name="_Toc378097870"/>
      <w:bookmarkStart w:id="3" w:name="_Toc420425954"/>
      <w:bookmarkStart w:id="4" w:name="_Ref521427741"/>
      <w:bookmarkStart w:id="5" w:name="_Ref521596530"/>
      <w:bookmarkStart w:id="6" w:name="_Toc37860490"/>
      <w:r w:rsidRPr="00D02C67">
        <w:rPr>
          <w:rFonts w:ascii="Times New Roman" w:eastAsia="Times New Roman" w:hAnsi="Times New Roman"/>
          <w:kern w:val="0"/>
          <w:sz w:val="26"/>
          <w:szCs w:val="26"/>
        </w:rPr>
        <w:t xml:space="preserve"> Способы закупок</w:t>
      </w:r>
      <w:bookmarkEnd w:id="1"/>
      <w:bookmarkEnd w:id="2"/>
      <w:r w:rsidRPr="00D02C67">
        <w:rPr>
          <w:rFonts w:ascii="Times New Roman" w:eastAsia="Times New Roman" w:hAnsi="Times New Roman"/>
          <w:kern w:val="0"/>
          <w:sz w:val="26"/>
          <w:szCs w:val="26"/>
        </w:rPr>
        <w:t xml:space="preserve"> и особенности их проведения</w:t>
      </w:r>
      <w:bookmarkEnd w:id="3"/>
      <w:bookmarkEnd w:id="4"/>
      <w:bookmarkEnd w:id="5"/>
      <w:bookmarkEnd w:id="6"/>
      <w:r w:rsidRPr="00D02C67">
        <w:rPr>
          <w:rFonts w:ascii="Times New Roman" w:eastAsia="Times New Roman" w:hAnsi="Times New Roman"/>
          <w:kern w:val="0"/>
          <w:sz w:val="26"/>
          <w:szCs w:val="26"/>
        </w:rPr>
        <w:t>.</w:t>
      </w:r>
    </w:p>
    <w:p w:rsidR="001D7716" w:rsidRPr="00D02C67" w:rsidRDefault="00EF2F89" w:rsidP="00EF2F89">
      <w:pPr>
        <w:autoSpaceDE w:val="0"/>
        <w:autoSpaceDN w:val="0"/>
        <w:adjustRightInd w:val="0"/>
        <w:jc w:val="both"/>
        <w:rPr>
          <w:b/>
        </w:rPr>
      </w:pPr>
      <w:r w:rsidRPr="00D02C67">
        <w:rPr>
          <w:rFonts w:eastAsia="Calibri"/>
        </w:rPr>
        <w:t xml:space="preserve"> </w:t>
      </w:r>
      <w:r w:rsidR="001D7716" w:rsidRPr="00D02C67">
        <w:rPr>
          <w:b/>
        </w:rPr>
        <w:t>п.6.6.1 изложить в новой редакции:</w:t>
      </w:r>
    </w:p>
    <w:p w:rsidR="00EF2F89" w:rsidRPr="00D02C67" w:rsidRDefault="001D7716" w:rsidP="005F7F2B">
      <w:pPr>
        <w:autoSpaceDE w:val="0"/>
        <w:autoSpaceDN w:val="0"/>
        <w:adjustRightInd w:val="0"/>
        <w:ind w:firstLine="709"/>
        <w:jc w:val="both"/>
        <w:rPr>
          <w:rFonts w:eastAsia="Calibri"/>
        </w:rPr>
      </w:pPr>
      <w:r w:rsidRPr="00D02C67">
        <w:t>«</w:t>
      </w:r>
      <w:r w:rsidR="003A7CAD" w:rsidRPr="00D02C67">
        <w:t xml:space="preserve">6.6.1. </w:t>
      </w:r>
      <w:proofErr w:type="gramStart"/>
      <w:r w:rsidR="003A7CAD" w:rsidRPr="00D02C67">
        <w:t xml:space="preserve">Конкурентная закупка, </w:t>
      </w:r>
      <w:r w:rsidR="003A7CAD" w:rsidRPr="00D02C67">
        <w:rPr>
          <w:rFonts w:eastAsia="Calibri"/>
        </w:rPr>
        <w:t>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w:t>
      </w:r>
      <w:proofErr w:type="gramEnd"/>
      <w:r w:rsidR="003A7CAD" w:rsidRPr="00D02C67">
        <w:rPr>
          <w:rFonts w:eastAsia="Calibri"/>
        </w:rPr>
        <w:t xml:space="preserve"> </w:t>
      </w:r>
      <w:proofErr w:type="gramStart"/>
      <w:r w:rsidR="003A7CAD" w:rsidRPr="00D02C67">
        <w:rPr>
          <w:rFonts w:eastAsia="Calibri"/>
        </w:rPr>
        <w:t xml:space="preserve">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r:id="rId12" w:history="1">
        <w:r w:rsidR="003A7CAD" w:rsidRPr="00D02C67">
          <w:rPr>
            <w:rFonts w:eastAsia="Calibri"/>
          </w:rPr>
          <w:t>пунктом 2</w:t>
        </w:r>
      </w:hyperlink>
      <w:r w:rsidR="003A7CAD" w:rsidRPr="00D02C67">
        <w:rPr>
          <w:rFonts w:eastAsia="Calibri"/>
        </w:rPr>
        <w:t xml:space="preserve"> или </w:t>
      </w:r>
      <w:hyperlink r:id="rId13" w:history="1">
        <w:r w:rsidR="003A7CAD" w:rsidRPr="00D02C67">
          <w:rPr>
            <w:rFonts w:eastAsia="Calibri"/>
          </w:rPr>
          <w:t>3 части 8 статьи 3.1</w:t>
        </w:r>
      </w:hyperlink>
      <w:r w:rsidR="003A7CAD" w:rsidRPr="00D02C67">
        <w:rPr>
          <w:rFonts w:eastAsia="Calibri"/>
        </w:rPr>
        <w:t xml:space="preserve"> Федерального закона № 223-ФЗ, или если закупка проводится в случаях, определенных Правительством Российской Федерации в соответствии с </w:t>
      </w:r>
      <w:hyperlink r:id="rId14" w:history="1">
        <w:r w:rsidR="003A7CAD" w:rsidRPr="00D02C67">
          <w:rPr>
            <w:rFonts w:eastAsia="Calibri"/>
          </w:rPr>
          <w:t>частью 16 статьи 4</w:t>
        </w:r>
      </w:hyperlink>
      <w:r w:rsidR="003A7CAD" w:rsidRPr="00D02C67">
        <w:rPr>
          <w:rFonts w:eastAsia="Calibri"/>
        </w:rPr>
        <w:t xml:space="preserve"> Федерального закона № 223-ФЗ (далее также - закрытая конкурентная закупка)</w:t>
      </w:r>
      <w:r w:rsidR="00EF2F89" w:rsidRPr="00D02C67">
        <w:rPr>
          <w:rFonts w:eastAsia="Calibri"/>
        </w:rPr>
        <w:t>»</w:t>
      </w:r>
      <w:r w:rsidR="003A7CAD" w:rsidRPr="00D02C67">
        <w:rPr>
          <w:rFonts w:eastAsia="Calibri"/>
        </w:rPr>
        <w:t>.</w:t>
      </w:r>
      <w:proofErr w:type="gramEnd"/>
    </w:p>
    <w:p w:rsidR="001D7716" w:rsidRPr="00D02C67" w:rsidRDefault="00EF2F89" w:rsidP="00EF2F89">
      <w:pPr>
        <w:autoSpaceDE w:val="0"/>
        <w:autoSpaceDN w:val="0"/>
        <w:adjustRightInd w:val="0"/>
        <w:jc w:val="both"/>
        <w:rPr>
          <w:b/>
        </w:rPr>
      </w:pPr>
      <w:r w:rsidRPr="00D02C67">
        <w:rPr>
          <w:rFonts w:eastAsia="Calibri"/>
          <w:b/>
        </w:rPr>
        <w:t>п</w:t>
      </w:r>
      <w:r w:rsidR="001D7716" w:rsidRPr="00D02C67">
        <w:rPr>
          <w:rFonts w:eastAsia="Calibri"/>
          <w:b/>
        </w:rPr>
        <w:t>.6.6.1.2 изложить в новой редакции:</w:t>
      </w:r>
    </w:p>
    <w:p w:rsidR="00F31E4E" w:rsidRPr="00D02C67" w:rsidRDefault="003A4CD2" w:rsidP="003A4CD2">
      <w:pPr>
        <w:autoSpaceDE w:val="0"/>
        <w:autoSpaceDN w:val="0"/>
        <w:adjustRightInd w:val="0"/>
        <w:ind w:firstLine="709"/>
        <w:jc w:val="both"/>
        <w:rPr>
          <w:b/>
        </w:rPr>
      </w:pPr>
      <w:r w:rsidRPr="00D02C67">
        <w:rPr>
          <w:rFonts w:eastAsia="Calibri"/>
        </w:rPr>
        <w:t>«</w:t>
      </w:r>
      <w:r w:rsidR="001D7716" w:rsidRPr="00D02C67">
        <w:rPr>
          <w:rFonts w:eastAsia="Calibri"/>
        </w:rPr>
        <w:t xml:space="preserve">6.6.1.2. </w:t>
      </w:r>
      <w:r w:rsidR="003A7CAD" w:rsidRPr="00D02C67">
        <w:rPr>
          <w:rFonts w:eastAsia="Calibri"/>
        </w:rPr>
        <w:t xml:space="preserve">Закрытая конкурентная закупка, за исключением закупки, проводимой в случаях, определенных Правительством Российской Федерации в соответствии с частью 16 статьи 4 </w:t>
      </w:r>
      <w:r w:rsidR="003A7CAD" w:rsidRPr="00D02C67">
        <w:rPr>
          <w:bCs/>
          <w:iCs/>
        </w:rPr>
        <w:t>Федерального закона № 223-ФЗ</w:t>
      </w:r>
      <w:r w:rsidR="003A7CAD" w:rsidRPr="00D02C67">
        <w:rPr>
          <w:rFonts w:eastAsia="Calibri"/>
        </w:rPr>
        <w:t>, не подлежит размещению в ЕИС</w:t>
      </w:r>
      <w:r w:rsidR="003A7CAD" w:rsidRPr="00D02C67">
        <w:t>.</w:t>
      </w:r>
      <w:r w:rsidR="00376B4B" w:rsidRPr="00D02C67">
        <w:t xml:space="preserve"> В сроки, установленные для размещения в ЕИС извещения о закупке,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w:t>
      </w:r>
      <w:r w:rsidR="00376B4B" w:rsidRPr="00D02C67">
        <w:lastRenderedPageBreak/>
        <w:t>закупки. В указанных приглашениях должны содержаться сведения, предусмотренные требованиями п.8.5.</w:t>
      </w:r>
      <w:r w:rsidR="00EF2F89" w:rsidRPr="00D02C67">
        <w:t>»</w:t>
      </w:r>
      <w:r w:rsidR="003A7CAD" w:rsidRPr="00D02C67">
        <w:t xml:space="preserve"> </w:t>
      </w:r>
    </w:p>
    <w:p w:rsidR="00F31E4E" w:rsidRPr="00D02C67" w:rsidRDefault="00EF2F89" w:rsidP="00EF2F89">
      <w:pPr>
        <w:pStyle w:val="11"/>
        <w:keepNext w:val="0"/>
        <w:numPr>
          <w:ilvl w:val="0"/>
          <w:numId w:val="20"/>
        </w:numPr>
        <w:autoSpaceDE w:val="0"/>
        <w:autoSpaceDN w:val="0"/>
        <w:adjustRightInd w:val="0"/>
        <w:spacing w:after="0"/>
        <w:rPr>
          <w:rFonts w:ascii="Times New Roman" w:hAnsi="Times New Roman"/>
          <w:kern w:val="0"/>
          <w:sz w:val="26"/>
          <w:szCs w:val="26"/>
        </w:rPr>
      </w:pPr>
      <w:r w:rsidRPr="00D02C67">
        <w:rPr>
          <w:rFonts w:ascii="Times New Roman" w:hAnsi="Times New Roman"/>
          <w:kern w:val="0"/>
          <w:sz w:val="26"/>
          <w:szCs w:val="26"/>
        </w:rPr>
        <w:t xml:space="preserve">Раздел 8 </w:t>
      </w:r>
      <w:bookmarkStart w:id="7" w:name="_Toc37860492"/>
      <w:r w:rsidRPr="00D02C67">
        <w:rPr>
          <w:rFonts w:ascii="Times New Roman" w:hAnsi="Times New Roman"/>
          <w:kern w:val="0"/>
          <w:sz w:val="26"/>
          <w:szCs w:val="26"/>
        </w:rPr>
        <w:t>Общие требования по проведению закупок</w:t>
      </w:r>
      <w:bookmarkEnd w:id="7"/>
    </w:p>
    <w:p w:rsidR="00373882" w:rsidRPr="00D02C67" w:rsidRDefault="00EF2F89" w:rsidP="00EF2F89">
      <w:pPr>
        <w:autoSpaceDE w:val="0"/>
        <w:autoSpaceDN w:val="0"/>
        <w:adjustRightInd w:val="0"/>
        <w:jc w:val="both"/>
        <w:rPr>
          <w:b/>
        </w:rPr>
      </w:pPr>
      <w:r w:rsidRPr="00D02C67">
        <w:rPr>
          <w:b/>
        </w:rPr>
        <w:t xml:space="preserve"> п.</w:t>
      </w:r>
      <w:r w:rsidR="00373882" w:rsidRPr="00D02C67">
        <w:rPr>
          <w:b/>
        </w:rPr>
        <w:t>8</w:t>
      </w:r>
      <w:r w:rsidRPr="00D02C67">
        <w:rPr>
          <w:b/>
        </w:rPr>
        <w:t>.5.2.9</w:t>
      </w:r>
      <w:r w:rsidR="00373882" w:rsidRPr="00D02C67">
        <w:rPr>
          <w:b/>
        </w:rPr>
        <w:t>.</w:t>
      </w:r>
      <w:r w:rsidRPr="00D02C67">
        <w:rPr>
          <w:b/>
        </w:rPr>
        <w:t>изложить в новой редакции:</w:t>
      </w:r>
    </w:p>
    <w:p w:rsidR="00472DEE" w:rsidRPr="00D02C67" w:rsidRDefault="00EF2F89" w:rsidP="00472DEE">
      <w:pPr>
        <w:autoSpaceDE w:val="0"/>
        <w:autoSpaceDN w:val="0"/>
        <w:adjustRightInd w:val="0"/>
        <w:ind w:firstLine="709"/>
        <w:jc w:val="both"/>
        <w:rPr>
          <w:rFonts w:eastAsia="Calibri"/>
        </w:rPr>
      </w:pPr>
      <w:r w:rsidRPr="00D02C67">
        <w:rPr>
          <w:rFonts w:eastAsia="Calibri"/>
        </w:rPr>
        <w:t xml:space="preserve">«п.8.5.2.9. </w:t>
      </w:r>
      <w:r w:rsidR="00944133" w:rsidRPr="00D02C67">
        <w:rPr>
          <w:rFonts w:eastAsia="Calibri"/>
        </w:rPr>
        <w:t>Размер обеспечения заявки на участие в закупке, порядок и срок его предоставления в случае установления требования обеспече</w:t>
      </w:r>
      <w:r w:rsidRPr="00D02C67">
        <w:rPr>
          <w:rFonts w:eastAsia="Calibri"/>
        </w:rPr>
        <w:t>ния заявки на участие в закупке»</w:t>
      </w:r>
      <w:r w:rsidR="00472DEE" w:rsidRPr="00D02C67">
        <w:rPr>
          <w:rFonts w:eastAsia="Calibri"/>
        </w:rPr>
        <w:t>.</w:t>
      </w:r>
    </w:p>
    <w:p w:rsidR="00EF2F89" w:rsidRPr="00D02C67" w:rsidRDefault="00EF2F89" w:rsidP="00472DEE">
      <w:pPr>
        <w:pStyle w:val="a5"/>
        <w:autoSpaceDE w:val="0"/>
        <w:autoSpaceDN w:val="0"/>
        <w:adjustRightInd w:val="0"/>
        <w:ind w:left="142" w:hanging="142"/>
        <w:rPr>
          <w:b/>
        </w:rPr>
      </w:pPr>
      <w:r w:rsidRPr="00D02C67">
        <w:rPr>
          <w:b/>
        </w:rPr>
        <w:t>п.8.5.2.10.изложить в новой редакции:</w:t>
      </w:r>
    </w:p>
    <w:p w:rsidR="00944133" w:rsidRPr="00D02C67" w:rsidRDefault="00472DEE" w:rsidP="00472DEE">
      <w:pPr>
        <w:pStyle w:val="a5"/>
        <w:autoSpaceDE w:val="0"/>
        <w:autoSpaceDN w:val="0"/>
        <w:adjustRightInd w:val="0"/>
        <w:ind w:left="142" w:firstLine="567"/>
        <w:jc w:val="both"/>
      </w:pPr>
      <w:r w:rsidRPr="00D02C67">
        <w:t>«п.8.5.2.10.</w:t>
      </w:r>
      <w:r w:rsidR="00EF2F89" w:rsidRPr="00D02C67">
        <w:rPr>
          <w:rFonts w:eastAsia="Calibri"/>
        </w:rPr>
        <w:t xml:space="preserve"> </w:t>
      </w:r>
      <w:r w:rsidR="00944133" w:rsidRPr="00D02C67">
        <w:rPr>
          <w:rFonts w:eastAsia="Calibri"/>
        </w:rPr>
        <w:t>Размер обеспечения исполнения договора, порядок и срок его предоставления, а также основное обязательство, испол</w:t>
      </w:r>
      <w:r w:rsidR="00F63DB4" w:rsidRPr="00D02C67">
        <w:rPr>
          <w:rFonts w:eastAsia="Calibri"/>
        </w:rPr>
        <w:t xml:space="preserve">нение которого обеспечивается </w:t>
      </w:r>
      <w:r w:rsidR="00F63DB4" w:rsidRPr="00D02C67">
        <w:rPr>
          <w:rFonts w:eastAsia="Calibri"/>
        </w:rPr>
        <w:br/>
        <w:t>(в</w:t>
      </w:r>
      <w:r w:rsidR="00944133" w:rsidRPr="00D02C67">
        <w:rPr>
          <w:rFonts w:eastAsia="Calibri"/>
        </w:rPr>
        <w:t xml:space="preserve"> случае установления требования обеспечения исполнения договора), и срок его исполнения</w:t>
      </w:r>
      <w:r w:rsidRPr="00D02C67">
        <w:rPr>
          <w:rFonts w:eastAsia="Calibri"/>
        </w:rPr>
        <w:t>»</w:t>
      </w:r>
      <w:r w:rsidR="005F7F2B" w:rsidRPr="00D02C67">
        <w:rPr>
          <w:rFonts w:eastAsia="Calibri"/>
        </w:rPr>
        <w:t>.</w:t>
      </w:r>
    </w:p>
    <w:p w:rsidR="00472DEE" w:rsidRPr="00D02C67" w:rsidRDefault="00472DEE" w:rsidP="00472DEE">
      <w:pPr>
        <w:pStyle w:val="a5"/>
        <w:autoSpaceDE w:val="0"/>
        <w:autoSpaceDN w:val="0"/>
        <w:adjustRightInd w:val="0"/>
        <w:ind w:left="709" w:hanging="567"/>
        <w:rPr>
          <w:b/>
        </w:rPr>
      </w:pPr>
      <w:proofErr w:type="gramStart"/>
      <w:r w:rsidRPr="00D02C67">
        <w:rPr>
          <w:b/>
        </w:rPr>
        <w:t>п</w:t>
      </w:r>
      <w:proofErr w:type="gramEnd"/>
      <w:r w:rsidRPr="00D02C67">
        <w:rPr>
          <w:b/>
        </w:rPr>
        <w:t>.8.6.3.17. изложить в новой редакции:</w:t>
      </w:r>
    </w:p>
    <w:p w:rsidR="00944133" w:rsidRPr="00D02C67" w:rsidRDefault="00472DEE" w:rsidP="00472DEE">
      <w:pPr>
        <w:pStyle w:val="a5"/>
        <w:autoSpaceDE w:val="0"/>
        <w:autoSpaceDN w:val="0"/>
        <w:adjustRightInd w:val="0"/>
        <w:ind w:left="142" w:firstLine="567"/>
        <w:jc w:val="both"/>
      </w:pPr>
      <w:r w:rsidRPr="00D02C67">
        <w:t>«п.8.6.3.17</w:t>
      </w:r>
      <w:r w:rsidR="00F31E4E" w:rsidRPr="00D02C67">
        <w:t xml:space="preserve"> </w:t>
      </w:r>
      <w:r w:rsidR="00944133" w:rsidRPr="00D02C67">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D02C67">
        <w:t>».</w:t>
      </w:r>
    </w:p>
    <w:p w:rsidR="00472DEE" w:rsidRPr="00D02C67" w:rsidRDefault="00472DEE" w:rsidP="00472DEE">
      <w:pPr>
        <w:pStyle w:val="a5"/>
        <w:autoSpaceDE w:val="0"/>
        <w:autoSpaceDN w:val="0"/>
        <w:adjustRightInd w:val="0"/>
        <w:ind w:left="709" w:hanging="567"/>
        <w:rPr>
          <w:b/>
        </w:rPr>
      </w:pPr>
      <w:r w:rsidRPr="00D02C67">
        <w:rPr>
          <w:b/>
        </w:rPr>
        <w:t>п.8.6.3.18. изложить в новой редакции</w:t>
      </w:r>
      <w:r w:rsidR="005F7F2B" w:rsidRPr="00D02C67">
        <w:rPr>
          <w:b/>
        </w:rPr>
        <w:t>:</w:t>
      </w:r>
    </w:p>
    <w:p w:rsidR="00944133" w:rsidRPr="00D02C67" w:rsidRDefault="00F31E4E" w:rsidP="00472DEE">
      <w:pPr>
        <w:pStyle w:val="a5"/>
        <w:autoSpaceDE w:val="0"/>
        <w:autoSpaceDN w:val="0"/>
        <w:adjustRightInd w:val="0"/>
        <w:ind w:left="142" w:firstLine="709"/>
        <w:jc w:val="both"/>
      </w:pPr>
      <w:r w:rsidRPr="00D02C67">
        <w:t xml:space="preserve"> </w:t>
      </w:r>
      <w:r w:rsidR="00472DEE" w:rsidRPr="00D02C67">
        <w:t xml:space="preserve">«п.8.6.3.18. </w:t>
      </w:r>
      <w:r w:rsidR="00944133" w:rsidRPr="00D02C67">
        <w:t>Размер обеспечения исполнения договора, порядок и срок его предоставления, а также основное обязательство, испол</w:t>
      </w:r>
      <w:r w:rsidR="00F63DB4" w:rsidRPr="00D02C67">
        <w:t xml:space="preserve">нение которого обеспечивается </w:t>
      </w:r>
      <w:r w:rsidR="00F63DB4" w:rsidRPr="00D02C67">
        <w:br/>
        <w:t>(в</w:t>
      </w:r>
      <w:r w:rsidR="00944133" w:rsidRPr="00D02C67">
        <w:t xml:space="preserve"> случае установления требования обеспечения исполнения договора), и </w:t>
      </w:r>
      <w:r w:rsidR="005F7F2B" w:rsidRPr="00D02C67">
        <w:t>срок его исполнения</w:t>
      </w:r>
      <w:r w:rsidR="00472DEE" w:rsidRPr="00D02C67">
        <w:t>»</w:t>
      </w:r>
      <w:r w:rsidR="005F7F2B" w:rsidRPr="00D02C67">
        <w:t>.</w:t>
      </w:r>
    </w:p>
    <w:p w:rsidR="00472DEE" w:rsidRPr="00D02C67" w:rsidRDefault="00472DEE" w:rsidP="00472DEE">
      <w:pPr>
        <w:pStyle w:val="a5"/>
        <w:autoSpaceDE w:val="0"/>
        <w:autoSpaceDN w:val="0"/>
        <w:adjustRightInd w:val="0"/>
        <w:ind w:left="142" w:hanging="142"/>
        <w:rPr>
          <w:b/>
        </w:rPr>
      </w:pPr>
      <w:proofErr w:type="gramStart"/>
      <w:r w:rsidRPr="00D02C67">
        <w:rPr>
          <w:b/>
        </w:rPr>
        <w:t>п</w:t>
      </w:r>
      <w:proofErr w:type="gramEnd"/>
      <w:r w:rsidRPr="00D02C67">
        <w:rPr>
          <w:b/>
        </w:rPr>
        <w:t>.8.6.9. изложить в новой редакции:</w:t>
      </w:r>
    </w:p>
    <w:p w:rsidR="00944133" w:rsidRPr="00D02C67" w:rsidRDefault="00472DEE" w:rsidP="00472DEE">
      <w:pPr>
        <w:autoSpaceDE w:val="0"/>
        <w:autoSpaceDN w:val="0"/>
        <w:adjustRightInd w:val="0"/>
        <w:ind w:firstLine="851"/>
        <w:jc w:val="both"/>
      </w:pPr>
      <w:r w:rsidRPr="00D02C67">
        <w:rPr>
          <w:rFonts w:eastAsia="Calibri"/>
        </w:rPr>
        <w:t xml:space="preserve">«п.8.6.9. </w:t>
      </w:r>
      <w:proofErr w:type="gramStart"/>
      <w:r w:rsidR="00944133" w:rsidRPr="00D02C67">
        <w:rPr>
          <w:rFonts w:eastAsia="Calibri"/>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w:t>
      </w:r>
      <w:proofErr w:type="gramEnd"/>
      <w:r w:rsidR="00944133" w:rsidRPr="00D02C67">
        <w:rPr>
          <w:rFonts w:eastAsia="Calibri"/>
        </w:rPr>
        <w:t xml:space="preserve"> </w:t>
      </w:r>
      <w:proofErr w:type="gramStart"/>
      <w:r w:rsidR="00944133" w:rsidRPr="00D02C67">
        <w:rPr>
          <w:rFonts w:eastAsia="Calibri"/>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00944133" w:rsidRPr="00D02C67">
        <w:rPr>
          <w:rFonts w:eastAsia="Calibri"/>
        </w:rPr>
        <w:t xml:space="preserve">, </w:t>
      </w:r>
      <w:proofErr w:type="gramStart"/>
      <w:r w:rsidR="00944133" w:rsidRPr="00D02C67">
        <w:rPr>
          <w:rFonts w:eastAsia="Calibri"/>
        </w:rPr>
        <w:t>установленного положением о заку</w:t>
      </w:r>
      <w:r w:rsidR="005F7F2B" w:rsidRPr="00D02C67">
        <w:rPr>
          <w:rFonts w:eastAsia="Calibri"/>
        </w:rPr>
        <w:t>пке для данного способа закупки».</w:t>
      </w:r>
      <w:proofErr w:type="gramEnd"/>
    </w:p>
    <w:p w:rsidR="00F63DB4" w:rsidRPr="00D02C67" w:rsidRDefault="00F63DB4" w:rsidP="00F63DB4">
      <w:pPr>
        <w:pStyle w:val="a5"/>
        <w:autoSpaceDE w:val="0"/>
        <w:autoSpaceDN w:val="0"/>
        <w:adjustRightInd w:val="0"/>
        <w:ind w:left="709"/>
        <w:jc w:val="both"/>
        <w:rPr>
          <w:sz w:val="26"/>
          <w:szCs w:val="26"/>
        </w:rPr>
      </w:pPr>
    </w:p>
    <w:p w:rsidR="00F76E99" w:rsidRPr="00D02C67" w:rsidRDefault="00472DEE" w:rsidP="00F63DB4">
      <w:pPr>
        <w:pStyle w:val="a5"/>
        <w:numPr>
          <w:ilvl w:val="0"/>
          <w:numId w:val="17"/>
        </w:numPr>
        <w:autoSpaceDE w:val="0"/>
        <w:autoSpaceDN w:val="0"/>
        <w:adjustRightInd w:val="0"/>
        <w:jc w:val="both"/>
        <w:rPr>
          <w:b/>
          <w:sz w:val="26"/>
          <w:szCs w:val="26"/>
        </w:rPr>
      </w:pPr>
      <w:bookmarkStart w:id="8" w:name="_Toc319941047"/>
      <w:bookmarkStart w:id="9" w:name="_Toc320092845"/>
      <w:bookmarkStart w:id="10" w:name="_Ref372620705"/>
      <w:bookmarkStart w:id="11" w:name="_Ref524942296"/>
      <w:bookmarkStart w:id="12" w:name="_Ref524942529"/>
      <w:r w:rsidRPr="00D02C67">
        <w:rPr>
          <w:b/>
          <w:sz w:val="26"/>
          <w:szCs w:val="26"/>
        </w:rPr>
        <w:t>Раздел 9 П</w:t>
      </w:r>
      <w:r w:rsidR="00F76E99" w:rsidRPr="00D02C67">
        <w:rPr>
          <w:b/>
          <w:sz w:val="26"/>
          <w:szCs w:val="26"/>
        </w:rPr>
        <w:t>орядок проведения конкурса</w:t>
      </w:r>
      <w:r w:rsidR="00F31E4E" w:rsidRPr="00D02C67">
        <w:rPr>
          <w:b/>
          <w:sz w:val="26"/>
          <w:szCs w:val="26"/>
        </w:rPr>
        <w:t xml:space="preserve"> </w:t>
      </w:r>
    </w:p>
    <w:bookmarkEnd w:id="8"/>
    <w:bookmarkEnd w:id="9"/>
    <w:bookmarkEnd w:id="10"/>
    <w:bookmarkEnd w:id="11"/>
    <w:bookmarkEnd w:id="12"/>
    <w:p w:rsidR="00472DEE" w:rsidRPr="00D02C67" w:rsidRDefault="00472DEE" w:rsidP="00472DEE">
      <w:pPr>
        <w:pStyle w:val="a5"/>
        <w:autoSpaceDE w:val="0"/>
        <w:autoSpaceDN w:val="0"/>
        <w:adjustRightInd w:val="0"/>
        <w:ind w:left="709" w:hanging="567"/>
        <w:rPr>
          <w:b/>
        </w:rPr>
      </w:pPr>
      <w:r w:rsidRPr="00D02C67">
        <w:rPr>
          <w:b/>
        </w:rPr>
        <w:t>Раздел 9 дополнить п.9.1.1.9 следующего содержания:</w:t>
      </w:r>
    </w:p>
    <w:p w:rsidR="006402C0" w:rsidRPr="00D02C67" w:rsidRDefault="00472DEE" w:rsidP="00472DEE">
      <w:pPr>
        <w:pStyle w:val="a5"/>
        <w:autoSpaceDE w:val="0"/>
        <w:autoSpaceDN w:val="0"/>
        <w:adjustRightInd w:val="0"/>
        <w:ind w:left="709"/>
        <w:jc w:val="both"/>
      </w:pPr>
      <w:r w:rsidRPr="00D02C67">
        <w:t>«п.9.1.1.9.</w:t>
      </w:r>
      <w:r w:rsidR="006402C0" w:rsidRPr="00D02C67">
        <w:t>Конкурс может проводиться для закупок ГСМ,</w:t>
      </w:r>
      <w:r w:rsidRPr="00D02C67">
        <w:t xml:space="preserve"> каменный уголь, мазут топочный»</w:t>
      </w:r>
      <w:r w:rsidR="005F7F2B" w:rsidRPr="00D02C67">
        <w:t>.</w:t>
      </w:r>
    </w:p>
    <w:p w:rsidR="005F7F2B" w:rsidRPr="00D02C67" w:rsidRDefault="005F7F2B" w:rsidP="00472DEE">
      <w:pPr>
        <w:pStyle w:val="a5"/>
        <w:autoSpaceDE w:val="0"/>
        <w:autoSpaceDN w:val="0"/>
        <w:adjustRightInd w:val="0"/>
        <w:ind w:left="709"/>
        <w:jc w:val="both"/>
      </w:pPr>
    </w:p>
    <w:p w:rsidR="003A4CD2" w:rsidRPr="00D02C67" w:rsidRDefault="00F76E99" w:rsidP="00F63DB4">
      <w:pPr>
        <w:pStyle w:val="a5"/>
        <w:numPr>
          <w:ilvl w:val="0"/>
          <w:numId w:val="17"/>
        </w:numPr>
        <w:jc w:val="both"/>
        <w:rPr>
          <w:b/>
          <w:sz w:val="26"/>
          <w:szCs w:val="26"/>
        </w:rPr>
      </w:pPr>
      <w:r w:rsidRPr="00D02C67">
        <w:rPr>
          <w:b/>
          <w:sz w:val="26"/>
          <w:szCs w:val="26"/>
        </w:rPr>
        <w:t xml:space="preserve">Раздел 13. Порядок закупки у единственного </w:t>
      </w:r>
      <w:r w:rsidR="00DD063A" w:rsidRPr="00D02C67">
        <w:rPr>
          <w:b/>
          <w:sz w:val="26"/>
          <w:szCs w:val="26"/>
        </w:rPr>
        <w:t>поставщика</w:t>
      </w:r>
    </w:p>
    <w:p w:rsidR="00C21F7D" w:rsidRPr="00D02C67" w:rsidRDefault="00F31E4E" w:rsidP="003A4CD2">
      <w:pPr>
        <w:pStyle w:val="a5"/>
        <w:jc w:val="both"/>
        <w:rPr>
          <w:b/>
        </w:rPr>
      </w:pPr>
      <w:r w:rsidRPr="00D02C67">
        <w:rPr>
          <w:b/>
        </w:rPr>
        <w:t xml:space="preserve">п. 13.1 </w:t>
      </w:r>
      <w:r w:rsidR="003A4CD2" w:rsidRPr="00D02C67">
        <w:rPr>
          <w:b/>
        </w:rPr>
        <w:t>изложить в новой редакции</w:t>
      </w:r>
      <w:r w:rsidRPr="00D02C67">
        <w:rPr>
          <w:b/>
        </w:rPr>
        <w:t>:</w:t>
      </w:r>
    </w:p>
    <w:p w:rsidR="00170E32" w:rsidRPr="00D02C67" w:rsidRDefault="003A4CD2" w:rsidP="00C97ACC">
      <w:pPr>
        <w:ind w:firstLine="709"/>
        <w:jc w:val="both"/>
      </w:pPr>
      <w:r w:rsidRPr="00D02C67">
        <w:t>«п.</w:t>
      </w:r>
      <w:r w:rsidR="00C21F7D" w:rsidRPr="00D02C67">
        <w:t xml:space="preserve">13.1 </w:t>
      </w:r>
      <w:r w:rsidR="00170E32" w:rsidRPr="00D02C67">
        <w:t>Исчерпывающий перечень случаев проведения закупки у единственного поставщика установлен  п.7.5.</w:t>
      </w:r>
    </w:p>
    <w:p w:rsidR="00C21F7D" w:rsidRPr="00D02C67" w:rsidRDefault="00C21F7D" w:rsidP="00C97ACC">
      <w:pPr>
        <w:ind w:firstLine="709"/>
        <w:jc w:val="both"/>
        <w:rPr>
          <w:rFonts w:eastAsia="Calibri"/>
          <w:bCs/>
        </w:rPr>
      </w:pPr>
      <w:proofErr w:type="gramStart"/>
      <w:r w:rsidRPr="00D02C67">
        <w:t>В</w:t>
      </w:r>
      <w:r w:rsidRPr="00D02C67">
        <w:rPr>
          <w:rFonts w:eastAsia="Calibri"/>
          <w:bCs/>
        </w:rPr>
        <w:t xml:space="preserve"> случае принятия Правительством Российской Федерации решений о введении специальных мер в сфере экономики, предусмотренных </w:t>
      </w:r>
      <w:hyperlink r:id="rId15" w:history="1">
        <w:r w:rsidRPr="00D02C67">
          <w:rPr>
            <w:rFonts w:eastAsia="Calibri"/>
            <w:bCs/>
          </w:rPr>
          <w:t>пунктом 1 статьи 26.1</w:t>
        </w:r>
      </w:hyperlink>
      <w:r w:rsidRPr="00D02C67">
        <w:rPr>
          <w:rFonts w:eastAsia="Calibri"/>
          <w:bCs/>
        </w:rPr>
        <w:t xml:space="preserve"> Федерального закона от 31 мая 1996 года N 61-ФЗ "Об обороне", за</w:t>
      </w:r>
      <w:r w:rsidR="00F63DB4" w:rsidRPr="00D02C67">
        <w:rPr>
          <w:rFonts w:eastAsia="Calibri"/>
          <w:bCs/>
        </w:rPr>
        <w:t xml:space="preserve">казчик вправе осуществлять </w:t>
      </w:r>
      <w:r w:rsidR="00F63DB4" w:rsidRPr="00D02C67">
        <w:rPr>
          <w:rFonts w:eastAsia="Calibri"/>
          <w:bCs/>
        </w:rPr>
        <w:br/>
        <w:t>у</w:t>
      </w:r>
      <w:r w:rsidRPr="00D02C67">
        <w:rPr>
          <w:rFonts w:eastAsia="Calibri"/>
          <w:bCs/>
        </w:rPr>
        <w:t xml:space="preserve">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w:t>
      </w:r>
      <w:proofErr w:type="gramEnd"/>
      <w:r w:rsidRPr="00D02C67">
        <w:rPr>
          <w:rFonts w:eastAsia="Calibri"/>
          <w:bCs/>
        </w:rPr>
        <w:t xml:space="preserve"> </w:t>
      </w:r>
      <w:hyperlink r:id="rId16" w:history="1">
        <w:r w:rsidRPr="00D02C67">
          <w:rPr>
            <w:rFonts w:eastAsia="Calibri"/>
            <w:bCs/>
          </w:rPr>
          <w:t>пунктами 3</w:t>
        </w:r>
      </w:hyperlink>
      <w:r w:rsidRPr="00D02C67">
        <w:rPr>
          <w:rFonts w:eastAsia="Calibri"/>
          <w:bCs/>
        </w:rPr>
        <w:t xml:space="preserve"> - </w:t>
      </w:r>
      <w:hyperlink r:id="rId17" w:history="1">
        <w:r w:rsidRPr="00D02C67">
          <w:rPr>
            <w:rFonts w:eastAsia="Calibri"/>
            <w:bCs/>
          </w:rPr>
          <w:t>3.2 статьи 7.1</w:t>
        </w:r>
      </w:hyperlink>
      <w:r w:rsidRPr="00D02C67">
        <w:rPr>
          <w:rFonts w:eastAsia="Calibri"/>
          <w:bCs/>
        </w:rPr>
        <w:t xml:space="preserve"> Федерального </w:t>
      </w:r>
      <w:r w:rsidR="00F63DB4" w:rsidRPr="00D02C67">
        <w:rPr>
          <w:rFonts w:eastAsia="Calibri"/>
          <w:bCs/>
        </w:rPr>
        <w:t xml:space="preserve">закона от 29 декабря 2012 года </w:t>
      </w:r>
      <w:r w:rsidR="00F63DB4" w:rsidRPr="00D02C67">
        <w:rPr>
          <w:rFonts w:eastAsia="Calibri"/>
          <w:bCs/>
        </w:rPr>
        <w:br/>
      </w:r>
      <w:r w:rsidR="00F63DB4" w:rsidRPr="00D02C67">
        <w:rPr>
          <w:rFonts w:eastAsia="Calibri"/>
          <w:bCs/>
          <w:lang w:val="en-US"/>
        </w:rPr>
        <w:t>N</w:t>
      </w:r>
      <w:r w:rsidRPr="00D02C67">
        <w:rPr>
          <w:rFonts w:eastAsia="Calibri"/>
          <w:bCs/>
        </w:rPr>
        <w:t xml:space="preserve"> 275-ФЗ "О го</w:t>
      </w:r>
      <w:r w:rsidR="003A4CD2" w:rsidRPr="00D02C67">
        <w:rPr>
          <w:rFonts w:eastAsia="Calibri"/>
          <w:bCs/>
        </w:rPr>
        <w:t>сударственном оборонном заказе"».</w:t>
      </w:r>
    </w:p>
    <w:p w:rsidR="00F63DB4" w:rsidRPr="00D02C67" w:rsidRDefault="00F63DB4" w:rsidP="00C97ACC">
      <w:pPr>
        <w:ind w:firstLine="709"/>
        <w:jc w:val="both"/>
        <w:rPr>
          <w:rFonts w:eastAsia="Calibri"/>
          <w:bCs/>
        </w:rPr>
      </w:pPr>
    </w:p>
    <w:p w:rsidR="003A4CD2" w:rsidRPr="00D02C67" w:rsidRDefault="00B92A0D" w:rsidP="00F63DB4">
      <w:pPr>
        <w:pStyle w:val="11"/>
        <w:keepNext w:val="0"/>
        <w:numPr>
          <w:ilvl w:val="0"/>
          <w:numId w:val="17"/>
        </w:numPr>
        <w:autoSpaceDE w:val="0"/>
        <w:autoSpaceDN w:val="0"/>
        <w:adjustRightInd w:val="0"/>
        <w:spacing w:before="0" w:after="0"/>
        <w:ind w:left="0" w:firstLine="709"/>
        <w:jc w:val="both"/>
        <w:rPr>
          <w:rFonts w:ascii="Times New Roman" w:hAnsi="Times New Roman"/>
          <w:bCs/>
          <w:sz w:val="26"/>
          <w:szCs w:val="26"/>
        </w:rPr>
      </w:pPr>
      <w:r w:rsidRPr="00D02C67">
        <w:rPr>
          <w:rFonts w:ascii="Times New Roman" w:hAnsi="Times New Roman"/>
          <w:bCs/>
          <w:sz w:val="26"/>
          <w:szCs w:val="26"/>
        </w:rPr>
        <w:t>Раздел 17.</w:t>
      </w:r>
      <w:r w:rsidRPr="00D02C67">
        <w:rPr>
          <w:sz w:val="26"/>
          <w:szCs w:val="26"/>
        </w:rPr>
        <w:t xml:space="preserve"> </w:t>
      </w:r>
      <w:bookmarkStart w:id="13" w:name="_Toc37860504"/>
      <w:r w:rsidRPr="00D02C67">
        <w:rPr>
          <w:rFonts w:ascii="Times New Roman" w:hAnsi="Times New Roman"/>
          <w:bCs/>
          <w:sz w:val="26"/>
          <w:szCs w:val="26"/>
        </w:rPr>
        <w:t>Проведение конкурентных закупок среди только субъектов малого и среднего предпринимательства</w:t>
      </w:r>
      <w:bookmarkEnd w:id="13"/>
      <w:r w:rsidR="00F63DB4" w:rsidRPr="00D02C67">
        <w:rPr>
          <w:rFonts w:ascii="Times New Roman" w:hAnsi="Times New Roman"/>
          <w:bCs/>
          <w:sz w:val="26"/>
          <w:szCs w:val="26"/>
        </w:rPr>
        <w:t xml:space="preserve"> </w:t>
      </w:r>
    </w:p>
    <w:p w:rsidR="00727BD8" w:rsidRPr="00D02C67" w:rsidRDefault="00727BD8" w:rsidP="003A4CD2">
      <w:pPr>
        <w:pStyle w:val="11"/>
        <w:keepNext w:val="0"/>
        <w:autoSpaceDE w:val="0"/>
        <w:autoSpaceDN w:val="0"/>
        <w:adjustRightInd w:val="0"/>
        <w:spacing w:before="0" w:after="0"/>
        <w:ind w:left="709" w:hanging="709"/>
        <w:jc w:val="both"/>
        <w:rPr>
          <w:rFonts w:ascii="Times New Roman" w:hAnsi="Times New Roman"/>
          <w:bCs/>
          <w:sz w:val="24"/>
          <w:szCs w:val="24"/>
        </w:rPr>
      </w:pPr>
    </w:p>
    <w:p w:rsidR="00B92A0D" w:rsidRPr="00D02C67" w:rsidRDefault="003A4CD2" w:rsidP="003A4CD2">
      <w:pPr>
        <w:pStyle w:val="11"/>
        <w:keepNext w:val="0"/>
        <w:autoSpaceDE w:val="0"/>
        <w:autoSpaceDN w:val="0"/>
        <w:adjustRightInd w:val="0"/>
        <w:spacing w:before="0" w:after="0"/>
        <w:ind w:left="709" w:hanging="709"/>
        <w:jc w:val="both"/>
        <w:rPr>
          <w:rFonts w:ascii="Times New Roman" w:hAnsi="Times New Roman"/>
          <w:bCs/>
          <w:sz w:val="24"/>
          <w:szCs w:val="24"/>
        </w:rPr>
      </w:pPr>
      <w:r w:rsidRPr="00D02C67">
        <w:rPr>
          <w:rFonts w:ascii="Times New Roman" w:hAnsi="Times New Roman"/>
          <w:bCs/>
          <w:sz w:val="24"/>
          <w:szCs w:val="24"/>
        </w:rPr>
        <w:lastRenderedPageBreak/>
        <w:t>п.17.9 изложить в новой редакции</w:t>
      </w:r>
      <w:r w:rsidR="00B92A0D" w:rsidRPr="00D02C67">
        <w:rPr>
          <w:rFonts w:ascii="Times New Roman" w:hAnsi="Times New Roman"/>
          <w:bCs/>
          <w:sz w:val="24"/>
          <w:szCs w:val="24"/>
        </w:rPr>
        <w:t>:</w:t>
      </w:r>
    </w:p>
    <w:p w:rsidR="00B92A0D" w:rsidRPr="00D02C67" w:rsidRDefault="003A4CD2" w:rsidP="00C97ACC">
      <w:pPr>
        <w:ind w:firstLine="709"/>
        <w:jc w:val="both"/>
        <w:rPr>
          <w:rFonts w:eastAsia="Calibri"/>
        </w:rPr>
      </w:pPr>
      <w:r w:rsidRPr="00D02C67">
        <w:t>«п.17.9</w:t>
      </w:r>
      <w:r w:rsidR="00C97ACC" w:rsidRPr="00D02C67">
        <w:t xml:space="preserve">. </w:t>
      </w:r>
      <w:r w:rsidR="00B92A0D" w:rsidRPr="00D02C67">
        <w:t>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заказчиком в извещении о закупке, документации о закупке) может предоставляться участниками такой закупки путём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r w:rsidRPr="00D02C67">
        <w:t>»</w:t>
      </w:r>
      <w:r w:rsidR="00B92A0D" w:rsidRPr="00D02C67">
        <w:t>.</w:t>
      </w:r>
      <w:r w:rsidR="00B92A0D" w:rsidRPr="00D02C67">
        <w:rPr>
          <w:rFonts w:eastAsia="Calibri"/>
        </w:rPr>
        <w:t xml:space="preserve"> </w:t>
      </w:r>
    </w:p>
    <w:p w:rsidR="003A4CD2" w:rsidRPr="00D02C67" w:rsidRDefault="003A4CD2" w:rsidP="003A4CD2">
      <w:pPr>
        <w:rPr>
          <w:rFonts w:eastAsia="Calibri"/>
        </w:rPr>
      </w:pPr>
      <w:proofErr w:type="gramStart"/>
      <w:r w:rsidRPr="00D02C67">
        <w:rPr>
          <w:rFonts w:eastAsia="Calibri"/>
          <w:b/>
        </w:rPr>
        <w:t>п</w:t>
      </w:r>
      <w:proofErr w:type="gramEnd"/>
      <w:r w:rsidRPr="00D02C67">
        <w:rPr>
          <w:rFonts w:eastAsia="Calibri"/>
          <w:b/>
        </w:rPr>
        <w:t>. 17.9 дополнить подпунктами следующего содержания</w:t>
      </w:r>
      <w:r w:rsidRPr="00D02C67">
        <w:rPr>
          <w:rFonts w:eastAsia="Calibri"/>
        </w:rPr>
        <w:t>:</w:t>
      </w:r>
    </w:p>
    <w:p w:rsidR="006038BA" w:rsidRPr="00D02C67" w:rsidRDefault="003A4CD2" w:rsidP="00C97ACC">
      <w:pPr>
        <w:ind w:firstLine="709"/>
        <w:jc w:val="both"/>
        <w:rPr>
          <w:rFonts w:eastAsia="Calibri"/>
        </w:rPr>
      </w:pPr>
      <w:r w:rsidRPr="00D02C67">
        <w:rPr>
          <w:rFonts w:eastAsia="Calibri"/>
        </w:rPr>
        <w:t>«</w:t>
      </w:r>
      <w:r w:rsidR="006038BA" w:rsidRPr="00D02C67">
        <w:rPr>
          <w:rFonts w:eastAsia="Calibri"/>
        </w:rPr>
        <w:t>17.9.1</w:t>
      </w:r>
      <w:r w:rsidR="006038BA" w:rsidRPr="00D02C67">
        <w:t xml:space="preserve"> Независимая гарантия, предоставляемая  в качестве обеспечения заявки </w:t>
      </w:r>
      <w:r w:rsidR="006038BA" w:rsidRPr="00D02C67">
        <w:br/>
        <w:t>на участие в конкурентной закупке с участием субъектов малого и среднего предпринимательства, должна соответствовать следующим требованиям:</w:t>
      </w:r>
    </w:p>
    <w:p w:rsidR="00B92A0D" w:rsidRPr="00D02C67" w:rsidRDefault="00B92A0D" w:rsidP="00C97ACC">
      <w:pPr>
        <w:ind w:firstLine="709"/>
        <w:jc w:val="both"/>
        <w:rPr>
          <w:rFonts w:eastAsia="Calibri"/>
        </w:rPr>
      </w:pPr>
      <w:r w:rsidRPr="00D02C67">
        <w:rPr>
          <w:rFonts w:eastAsia="Calibri"/>
        </w:rPr>
        <w:t>17.9.1.</w:t>
      </w:r>
      <w:r w:rsidR="006038BA" w:rsidRPr="00D02C67">
        <w:rPr>
          <w:rFonts w:eastAsia="Calibri"/>
        </w:rPr>
        <w:t>1. Н</w:t>
      </w:r>
      <w:r w:rsidRPr="00D02C67">
        <w:rPr>
          <w:rFonts w:eastAsia="Calibri"/>
        </w:rPr>
        <w:t xml:space="preserve">езависимая гарантия должна быть выдана гарантом, предусмотренным </w:t>
      </w:r>
      <w:hyperlink r:id="rId18" w:history="1">
        <w:r w:rsidRPr="00D02C67">
          <w:rPr>
            <w:rFonts w:eastAsia="Calibri"/>
          </w:rPr>
          <w:t>частью 1 статьи 45</w:t>
        </w:r>
      </w:hyperlink>
      <w:r w:rsidRPr="00D02C67">
        <w:rPr>
          <w:rFonts w:eastAsia="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B92A0D" w:rsidRPr="00D02C67" w:rsidRDefault="00B92A0D" w:rsidP="00C97ACC">
      <w:pPr>
        <w:ind w:firstLine="709"/>
        <w:jc w:val="both"/>
        <w:rPr>
          <w:rFonts w:eastAsia="Calibri"/>
        </w:rPr>
      </w:pPr>
      <w:r w:rsidRPr="00D02C67">
        <w:rPr>
          <w:rFonts w:eastAsia="Calibri"/>
        </w:rPr>
        <w:t>17.9.</w:t>
      </w:r>
      <w:r w:rsidR="006038BA" w:rsidRPr="00D02C67">
        <w:rPr>
          <w:rFonts w:eastAsia="Calibri"/>
        </w:rPr>
        <w:t>1.2.И</w:t>
      </w:r>
      <w:r w:rsidRPr="00D02C67">
        <w:rPr>
          <w:rFonts w:eastAsia="Calibri"/>
        </w:rPr>
        <w:t xml:space="preserve">нформация о независимой гарантии должна быть включена в реестр независимых гарантий, предусмотренный </w:t>
      </w:r>
      <w:hyperlink r:id="rId19" w:history="1">
        <w:r w:rsidRPr="00D02C67">
          <w:rPr>
            <w:rFonts w:eastAsia="Calibri"/>
          </w:rPr>
          <w:t>частью 8 статьи 45</w:t>
        </w:r>
      </w:hyperlink>
      <w:r w:rsidRPr="00D02C67">
        <w:rPr>
          <w:rFonts w:eastAsia="Calibri"/>
        </w:rPr>
        <w:t xml:space="preserve"> Федерального закона от 5 апреля 2013 года N 44-ФЗ "О контрактной системе в сфере закупок товаров, работ, услуг для обеспечения государ</w:t>
      </w:r>
      <w:r w:rsidR="00A27BDB" w:rsidRPr="00D02C67">
        <w:rPr>
          <w:rFonts w:eastAsia="Calibri"/>
        </w:rPr>
        <w:t xml:space="preserve">ственных и муниципальных нужд" </w:t>
      </w:r>
      <w:proofErr w:type="gramStart"/>
      <w:r w:rsidR="00A27BDB" w:rsidRPr="00D02C67">
        <w:rPr>
          <w:rFonts w:eastAsia="Calibri"/>
        </w:rPr>
        <w:t>(</w:t>
      </w:r>
      <w:r w:rsidRPr="00D02C67">
        <w:rPr>
          <w:rFonts w:eastAsia="Calibri"/>
        </w:rPr>
        <w:t xml:space="preserve"> </w:t>
      </w:r>
      <w:proofErr w:type="gramEnd"/>
      <w:r w:rsidRPr="00D02C67">
        <w:rPr>
          <w:rFonts w:eastAsia="Calibri"/>
        </w:rPr>
        <w:t>вступает в силу с 01.04.2023)</w:t>
      </w:r>
    </w:p>
    <w:p w:rsidR="00B92A0D" w:rsidRPr="00D02C67" w:rsidRDefault="00F63DB4" w:rsidP="00C97ACC">
      <w:pPr>
        <w:ind w:firstLine="709"/>
        <w:jc w:val="both"/>
        <w:rPr>
          <w:rFonts w:eastAsia="Calibri"/>
        </w:rPr>
      </w:pPr>
      <w:r w:rsidRPr="00D02C67">
        <w:rPr>
          <w:rFonts w:eastAsia="Calibri"/>
        </w:rPr>
        <w:t>17.9.</w:t>
      </w:r>
      <w:r w:rsidR="00625454" w:rsidRPr="00D02C67">
        <w:rPr>
          <w:rFonts w:eastAsia="Calibri"/>
        </w:rPr>
        <w:t>1.3</w:t>
      </w:r>
      <w:r w:rsidRPr="00D02C67">
        <w:rPr>
          <w:rFonts w:eastAsia="Calibri"/>
        </w:rPr>
        <w:t xml:space="preserve">. </w:t>
      </w:r>
      <w:r w:rsidR="00B92A0D" w:rsidRPr="00D02C67">
        <w:rPr>
          <w:rFonts w:eastAsia="Calibri"/>
        </w:rPr>
        <w:t>независимая гарантия не может быть отозвана выдавшим ее гарантом;</w:t>
      </w:r>
    </w:p>
    <w:p w:rsidR="00B92A0D" w:rsidRPr="00D02C67" w:rsidRDefault="00B92A0D" w:rsidP="00C97ACC">
      <w:pPr>
        <w:ind w:firstLine="709"/>
        <w:jc w:val="both"/>
        <w:rPr>
          <w:rFonts w:eastAsia="Calibri"/>
        </w:rPr>
      </w:pPr>
      <w:r w:rsidRPr="00D02C67">
        <w:rPr>
          <w:rFonts w:eastAsia="Calibri"/>
        </w:rPr>
        <w:t>17.9.</w:t>
      </w:r>
      <w:r w:rsidR="00625454" w:rsidRPr="00D02C67">
        <w:rPr>
          <w:rFonts w:eastAsia="Calibri"/>
        </w:rPr>
        <w:t>1.4</w:t>
      </w:r>
      <w:r w:rsidRPr="00D02C67">
        <w:rPr>
          <w:rFonts w:eastAsia="Calibri"/>
        </w:rPr>
        <w:t>. независимая гарантия должна содержать:</w:t>
      </w:r>
    </w:p>
    <w:p w:rsidR="00262EF5" w:rsidRPr="00D02C67" w:rsidRDefault="00262EF5" w:rsidP="00262EF5">
      <w:pPr>
        <w:ind w:firstLine="709"/>
        <w:jc w:val="both"/>
        <w:rPr>
          <w:rFonts w:eastAsia="Calibri"/>
        </w:rPr>
      </w:pPr>
      <w:r w:rsidRPr="00D02C67">
        <w:rPr>
          <w:rFonts w:eastAsia="Calibri"/>
        </w:rPr>
        <w:t>а) сумму независимой гарантии, подлежащую уплате Гарантом Заказчику (Бенефициару);</w:t>
      </w:r>
    </w:p>
    <w:p w:rsidR="00B92A0D" w:rsidRPr="00D02C67" w:rsidRDefault="00262EF5" w:rsidP="00C97ACC">
      <w:pPr>
        <w:ind w:firstLine="709"/>
        <w:jc w:val="both"/>
        <w:rPr>
          <w:rFonts w:eastAsia="Calibri"/>
        </w:rPr>
      </w:pPr>
      <w:r w:rsidRPr="00D02C67">
        <w:rPr>
          <w:rFonts w:eastAsia="Calibri"/>
        </w:rPr>
        <w:t>б</w:t>
      </w:r>
      <w:r w:rsidR="00B92A0D" w:rsidRPr="00D02C67">
        <w:rPr>
          <w:rFonts w:eastAsia="Calibri"/>
        </w:rPr>
        <w:t xml:space="preserve">)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0" w:history="1">
        <w:r w:rsidR="00B92A0D" w:rsidRPr="00D02C67">
          <w:rPr>
            <w:rFonts w:eastAsia="Calibri"/>
          </w:rPr>
          <w:t>кодексом</w:t>
        </w:r>
      </w:hyperlink>
      <w:r w:rsidR="00B92A0D" w:rsidRPr="00D02C67">
        <w:rPr>
          <w:rFonts w:eastAsia="Calibri"/>
        </w:rPr>
        <w:t xml:space="preserve"> Российской Федерации оснований для отказа в удовлетворении этого требования;</w:t>
      </w:r>
    </w:p>
    <w:p w:rsidR="00B92A0D" w:rsidRPr="00D02C67" w:rsidRDefault="00262EF5" w:rsidP="00C97ACC">
      <w:pPr>
        <w:ind w:firstLine="709"/>
        <w:jc w:val="both"/>
        <w:rPr>
          <w:rFonts w:eastAsia="Calibri"/>
        </w:rPr>
      </w:pPr>
      <w:r w:rsidRPr="00D02C67">
        <w:rPr>
          <w:rFonts w:eastAsia="Calibri"/>
        </w:rPr>
        <w:t>в</w:t>
      </w:r>
      <w:r w:rsidR="00B92A0D" w:rsidRPr="00D02C67">
        <w:rPr>
          <w:rFonts w:eastAsia="Calibri"/>
        </w:rPr>
        <w:t xml:space="preserve">)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21" w:history="1">
        <w:r w:rsidR="00B92A0D" w:rsidRPr="00D02C67">
          <w:rPr>
            <w:rFonts w:eastAsia="Calibri"/>
          </w:rPr>
          <w:t>пунктом 4 части 32</w:t>
        </w:r>
      </w:hyperlink>
      <w:r w:rsidR="00B92A0D" w:rsidRPr="00D02C67">
        <w:rPr>
          <w:rFonts w:eastAsia="Calibri"/>
        </w:rPr>
        <w:t xml:space="preserve"> статьи 3.4. Федерального закона № 223-ФЗ;</w:t>
      </w:r>
    </w:p>
    <w:p w:rsidR="00262EF5" w:rsidRPr="00D02C67" w:rsidRDefault="00262EF5" w:rsidP="00262EF5">
      <w:pPr>
        <w:ind w:firstLine="709"/>
        <w:jc w:val="both"/>
        <w:rPr>
          <w:rFonts w:eastAsia="Calibri"/>
        </w:rPr>
      </w:pPr>
      <w:r w:rsidRPr="00D02C67">
        <w:rPr>
          <w:rFonts w:eastAsia="Calibri"/>
        </w:rPr>
        <w:t>г</w:t>
      </w:r>
      <w:r w:rsidR="00B92A0D" w:rsidRPr="00D02C67">
        <w:rPr>
          <w:rFonts w:eastAsia="Calibri"/>
        </w:rPr>
        <w:t xml:space="preserve">) указание на срок действия независимой гарантии, который не может составлять менее одного месяца </w:t>
      </w:r>
      <w:proofErr w:type="gramStart"/>
      <w:r w:rsidR="00B92A0D" w:rsidRPr="00D02C67">
        <w:rPr>
          <w:rFonts w:eastAsia="Calibri"/>
        </w:rPr>
        <w:t>с даты окончания</w:t>
      </w:r>
      <w:proofErr w:type="gramEnd"/>
      <w:r w:rsidR="00B92A0D" w:rsidRPr="00D02C67">
        <w:rPr>
          <w:rFonts w:eastAsia="Calibri"/>
        </w:rPr>
        <w:t xml:space="preserve"> срока подачи заявок на участие в такой закупке.</w:t>
      </w:r>
    </w:p>
    <w:p w:rsidR="00262EF5" w:rsidRPr="00D02C67" w:rsidRDefault="00625454" w:rsidP="00262EF5">
      <w:pPr>
        <w:ind w:firstLine="709"/>
        <w:jc w:val="both"/>
        <w:rPr>
          <w:rFonts w:eastAsia="Calibri"/>
        </w:rPr>
      </w:pPr>
      <w:r w:rsidRPr="00D02C67">
        <w:rPr>
          <w:rFonts w:eastAsia="Calibri"/>
        </w:rPr>
        <w:t>17.9.2.</w:t>
      </w:r>
      <w:r w:rsidR="00262EF5" w:rsidRPr="00D02C67">
        <w:rPr>
          <w:rFonts w:eastAsia="Calibri"/>
        </w:rPr>
        <w:t xml:space="preserve">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262EF5" w:rsidRPr="00D02C67" w:rsidRDefault="00625454" w:rsidP="00262EF5">
      <w:pPr>
        <w:ind w:firstLine="709"/>
        <w:jc w:val="both"/>
        <w:rPr>
          <w:rFonts w:eastAsia="Calibri"/>
        </w:rPr>
      </w:pPr>
      <w:proofErr w:type="gramStart"/>
      <w:r w:rsidRPr="00D02C67">
        <w:rPr>
          <w:rFonts w:eastAsia="Calibri"/>
        </w:rPr>
        <w:t>17.9.3.В</w:t>
      </w:r>
      <w:r w:rsidR="00262EF5" w:rsidRPr="00D02C67">
        <w:rPr>
          <w:rFonts w:eastAsia="Calibri"/>
        </w:rPr>
        <w:t xml:space="preserve"> случаях, предусмотренных </w:t>
      </w:r>
      <w:hyperlink r:id="rId22" w:history="1">
        <w:r w:rsidR="00262EF5" w:rsidRPr="00D02C67">
          <w:rPr>
            <w:rFonts w:eastAsia="Calibri"/>
          </w:rPr>
          <w:t>частью 26 статьи 3.2</w:t>
        </w:r>
      </w:hyperlink>
      <w:r w:rsidR="00262EF5" w:rsidRPr="00D02C67">
        <w:rPr>
          <w:rFonts w:eastAsia="Calibri"/>
        </w:rPr>
        <w:t xml:space="preserve"> </w:t>
      </w:r>
      <w:r w:rsidR="00262EF5" w:rsidRPr="00D02C67">
        <w:rPr>
          <w:bCs/>
          <w:iCs/>
        </w:rPr>
        <w:t>Федерального закона № 223-ФЗ</w:t>
      </w:r>
      <w:r w:rsidR="00262EF5" w:rsidRPr="00D02C67">
        <w:rPr>
          <w:rFonts w:eastAsia="Calibri"/>
        </w:rPr>
        <w:t>,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w:t>
      </w:r>
      <w:proofErr w:type="gramEnd"/>
      <w:r w:rsidR="00262EF5" w:rsidRPr="00D02C67">
        <w:rPr>
          <w:rFonts w:eastAsia="Calibri"/>
        </w:rPr>
        <w:t xml:space="preserve"> предъявляется </w:t>
      </w:r>
      <w:hyperlink r:id="rId23" w:history="1">
        <w:r w:rsidR="00262EF5" w:rsidRPr="00D02C67">
          <w:rPr>
            <w:rFonts w:eastAsia="Calibri"/>
          </w:rPr>
          <w:t>требование</w:t>
        </w:r>
      </w:hyperlink>
      <w:r w:rsidR="00262EF5" w:rsidRPr="00D02C67">
        <w:rPr>
          <w:rFonts w:eastAsia="Calibri"/>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410754" w:rsidRPr="00D02C67" w:rsidRDefault="00262EF5" w:rsidP="00262EF5">
      <w:pPr>
        <w:ind w:firstLine="709"/>
        <w:jc w:val="both"/>
        <w:rPr>
          <w:rFonts w:eastAsia="Calibri"/>
        </w:rPr>
      </w:pPr>
      <w:r w:rsidRPr="00D02C67">
        <w:rPr>
          <w:rFonts w:eastAsia="Calibri"/>
        </w:rPr>
        <w:t>17.9.</w:t>
      </w:r>
      <w:r w:rsidR="006038BA" w:rsidRPr="00D02C67">
        <w:rPr>
          <w:rFonts w:eastAsia="Calibri"/>
        </w:rPr>
        <w:t>4</w:t>
      </w:r>
      <w:r w:rsidRPr="00D02C67">
        <w:rPr>
          <w:rFonts w:eastAsia="Calibri"/>
        </w:rPr>
        <w:t>.</w:t>
      </w:r>
      <w:r w:rsidR="00B92A0D" w:rsidRPr="00D02C67">
        <w:rPr>
          <w:rFonts w:eastAsia="Calibri"/>
        </w:rPr>
        <w:t xml:space="preserve">Несоответствие независимой гарантии, предоставленной участником закупки с участием субъектов малого и среднего предпринимательства, </w:t>
      </w:r>
      <w:proofErr w:type="gramStart"/>
      <w:r w:rsidR="00B92A0D" w:rsidRPr="00D02C67">
        <w:rPr>
          <w:rFonts w:eastAsia="Calibri"/>
        </w:rPr>
        <w:t xml:space="preserve">требованиям, предусмотренным статьей </w:t>
      </w:r>
      <w:r w:rsidR="00CD6E48" w:rsidRPr="00D02C67">
        <w:rPr>
          <w:rFonts w:eastAsia="Calibri"/>
        </w:rPr>
        <w:t xml:space="preserve">3.4 Федерального закона №223-ФЗ </w:t>
      </w:r>
      <w:r w:rsidR="00B92A0D" w:rsidRPr="00D02C67">
        <w:rPr>
          <w:rFonts w:eastAsia="Calibri"/>
        </w:rPr>
        <w:t>является</w:t>
      </w:r>
      <w:proofErr w:type="gramEnd"/>
      <w:r w:rsidR="00B92A0D" w:rsidRPr="00D02C67">
        <w:rPr>
          <w:rFonts w:eastAsia="Calibri"/>
        </w:rPr>
        <w:t xml:space="preserve"> основанием для </w:t>
      </w:r>
      <w:r w:rsidR="00410754" w:rsidRPr="00D02C67">
        <w:rPr>
          <w:rFonts w:eastAsia="Calibri"/>
        </w:rPr>
        <w:t>отказа в принятии ее заказчиком».</w:t>
      </w:r>
    </w:p>
    <w:p w:rsidR="00B92A0D" w:rsidRPr="00D02C67" w:rsidRDefault="00262EF5" w:rsidP="00410754">
      <w:pPr>
        <w:autoSpaceDE w:val="0"/>
        <w:autoSpaceDN w:val="0"/>
        <w:adjustRightInd w:val="0"/>
        <w:ind w:firstLine="709"/>
        <w:jc w:val="both"/>
      </w:pPr>
      <w:r w:rsidRPr="00D02C67">
        <w:rPr>
          <w:rFonts w:eastAsia="Calibri"/>
        </w:rPr>
        <w:t>17.9.</w:t>
      </w:r>
      <w:r w:rsidR="006038BA" w:rsidRPr="00D02C67">
        <w:rPr>
          <w:rFonts w:eastAsia="Calibri"/>
        </w:rPr>
        <w:t>5</w:t>
      </w:r>
      <w:r w:rsidRPr="00D02C67">
        <w:rPr>
          <w:rFonts w:eastAsia="Calibri"/>
        </w:rPr>
        <w:t xml:space="preserve">. </w:t>
      </w:r>
      <w:r w:rsidR="00B92A0D" w:rsidRPr="00D02C67">
        <w:rPr>
          <w:rFonts w:eastAsia="Calibri"/>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w:t>
      </w:r>
      <w:r w:rsidR="00B92A0D" w:rsidRPr="00D02C67">
        <w:rPr>
          <w:rFonts w:eastAsia="Calibri"/>
        </w:rPr>
        <w:lastRenderedPageBreak/>
        <w:t xml:space="preserve">субъектов малого и среднего предпринимательства, применяются положения </w:t>
      </w:r>
      <w:hyperlink r:id="rId24" w:history="1">
        <w:r w:rsidR="00B92A0D" w:rsidRPr="00D02C67">
          <w:rPr>
            <w:rFonts w:eastAsia="Calibri"/>
          </w:rPr>
          <w:t>пунктов 1</w:t>
        </w:r>
      </w:hyperlink>
      <w:r w:rsidR="00B92A0D" w:rsidRPr="00D02C67">
        <w:rPr>
          <w:rFonts w:eastAsia="Calibri"/>
        </w:rPr>
        <w:t xml:space="preserve"> - </w:t>
      </w:r>
      <w:hyperlink r:id="rId25" w:history="1">
        <w:r w:rsidR="00B92A0D" w:rsidRPr="00D02C67">
          <w:rPr>
            <w:rFonts w:eastAsia="Calibri"/>
          </w:rPr>
          <w:t>3</w:t>
        </w:r>
      </w:hyperlink>
      <w:r w:rsidR="00B92A0D" w:rsidRPr="00D02C67">
        <w:rPr>
          <w:rFonts w:eastAsia="Calibri"/>
        </w:rPr>
        <w:t xml:space="preserve">, </w:t>
      </w:r>
      <w:hyperlink r:id="rId26" w:history="1">
        <w:r w:rsidR="00B92A0D" w:rsidRPr="00D02C67">
          <w:rPr>
            <w:rFonts w:eastAsia="Calibri"/>
          </w:rPr>
          <w:t>подпунктов "а"</w:t>
        </w:r>
      </w:hyperlink>
      <w:r w:rsidR="00B92A0D" w:rsidRPr="00D02C67">
        <w:rPr>
          <w:rFonts w:eastAsia="Calibri"/>
        </w:rPr>
        <w:t xml:space="preserve"> и </w:t>
      </w:r>
      <w:hyperlink r:id="rId27" w:history="1">
        <w:r w:rsidR="00B92A0D" w:rsidRPr="00D02C67">
          <w:rPr>
            <w:rFonts w:eastAsia="Calibri"/>
          </w:rPr>
          <w:t>"б" пункта 4 части 14.1</w:t>
        </w:r>
      </w:hyperlink>
      <w:r w:rsidR="00B92A0D" w:rsidRPr="00D02C67">
        <w:rPr>
          <w:rFonts w:eastAsia="Calibri"/>
        </w:rPr>
        <w:t xml:space="preserve">, </w:t>
      </w:r>
      <w:hyperlink r:id="rId28" w:history="1">
        <w:r w:rsidR="00B92A0D" w:rsidRPr="00D02C67">
          <w:rPr>
            <w:rFonts w:eastAsia="Calibri"/>
          </w:rPr>
          <w:t>частей 14.2</w:t>
        </w:r>
      </w:hyperlink>
      <w:r w:rsidR="00B92A0D" w:rsidRPr="00D02C67">
        <w:rPr>
          <w:rFonts w:eastAsia="Calibri"/>
        </w:rPr>
        <w:t xml:space="preserve"> и </w:t>
      </w:r>
      <w:hyperlink r:id="rId29" w:history="1">
        <w:r w:rsidR="00B92A0D" w:rsidRPr="00D02C67">
          <w:rPr>
            <w:rFonts w:eastAsia="Calibri"/>
          </w:rPr>
          <w:t>14.3</w:t>
        </w:r>
      </w:hyperlink>
      <w:r w:rsidR="00B92A0D" w:rsidRPr="00D02C67">
        <w:rPr>
          <w:rFonts w:eastAsia="Calibri"/>
        </w:rPr>
        <w:t xml:space="preserve"> статьи 3.4</w:t>
      </w:r>
      <w:r w:rsidR="00F63DB4" w:rsidRPr="00D02C67">
        <w:rPr>
          <w:rFonts w:eastAsia="Calibri"/>
        </w:rPr>
        <w:t xml:space="preserve">. Федерального закона </w:t>
      </w:r>
      <w:r w:rsidR="00F63DB4" w:rsidRPr="00D02C67">
        <w:rPr>
          <w:rFonts w:eastAsia="Calibri"/>
        </w:rPr>
        <w:br/>
        <w:t>№</w:t>
      </w:r>
      <w:r w:rsidR="00B92A0D" w:rsidRPr="00D02C67">
        <w:rPr>
          <w:rFonts w:eastAsia="Calibri"/>
        </w:rPr>
        <w:t xml:space="preserve"> 223-ФЗ</w:t>
      </w:r>
      <w:r w:rsidR="00F63DB4" w:rsidRPr="00D02C67">
        <w:rPr>
          <w:rFonts w:eastAsia="Calibri"/>
        </w:rPr>
        <w:t>.</w:t>
      </w:r>
      <w:r w:rsidR="00B92A0D" w:rsidRPr="00D02C67">
        <w:rPr>
          <w:rFonts w:eastAsia="Calibri"/>
        </w:rPr>
        <w:t xml:space="preserve"> При этом такая независимая гарантия:</w:t>
      </w:r>
    </w:p>
    <w:p w:rsidR="00B92A0D" w:rsidRPr="00D02C67" w:rsidRDefault="00B92A0D" w:rsidP="00C97ACC">
      <w:pPr>
        <w:pStyle w:val="a5"/>
        <w:ind w:left="0" w:firstLine="709"/>
        <w:jc w:val="both"/>
        <w:rPr>
          <w:rFonts w:eastAsia="Calibri"/>
        </w:rPr>
      </w:pPr>
      <w:r w:rsidRPr="00D02C67">
        <w:rPr>
          <w:rFonts w:eastAsia="Calibri"/>
        </w:rPr>
        <w:t xml:space="preserve">1) должна содержать указание на срок ее действия, который не может составлять менее одного месяца </w:t>
      </w:r>
      <w:proofErr w:type="gramStart"/>
      <w:r w:rsidRPr="00D02C67">
        <w:rPr>
          <w:rFonts w:eastAsia="Calibri"/>
        </w:rPr>
        <w:t>с даты окончания</w:t>
      </w:r>
      <w:proofErr w:type="gramEnd"/>
      <w:r w:rsidRPr="00D02C67">
        <w:rPr>
          <w:rFonts w:eastAsia="Calibri"/>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B92A0D" w:rsidRPr="00D02C67" w:rsidRDefault="00B92A0D" w:rsidP="00C97ACC">
      <w:pPr>
        <w:pStyle w:val="a5"/>
        <w:ind w:left="0" w:firstLine="709"/>
        <w:jc w:val="both"/>
        <w:rPr>
          <w:rFonts w:eastAsia="Calibri"/>
        </w:rPr>
      </w:pPr>
      <w:r w:rsidRPr="00D02C67">
        <w:rPr>
          <w:rFonts w:eastAsia="Calibri"/>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B92A0D" w:rsidRPr="00D02C67" w:rsidRDefault="00B92A0D" w:rsidP="006038BA">
      <w:pPr>
        <w:pStyle w:val="a5"/>
        <w:numPr>
          <w:ilvl w:val="2"/>
          <w:numId w:val="22"/>
        </w:numPr>
        <w:autoSpaceDE w:val="0"/>
        <w:autoSpaceDN w:val="0"/>
        <w:adjustRightInd w:val="0"/>
        <w:jc w:val="both"/>
        <w:rPr>
          <w:bCs/>
        </w:rPr>
      </w:pPr>
      <w:r w:rsidRPr="00D02C67">
        <w:rPr>
          <w:rFonts w:eastAsia="Calibri"/>
        </w:rPr>
        <w:t>Правительство Российской Федерации вправе установить:</w:t>
      </w:r>
    </w:p>
    <w:p w:rsidR="00B92A0D" w:rsidRPr="00D02C67" w:rsidRDefault="00B92A0D" w:rsidP="00C97ACC">
      <w:pPr>
        <w:pStyle w:val="a5"/>
        <w:ind w:left="0" w:firstLine="709"/>
        <w:jc w:val="both"/>
        <w:rPr>
          <w:rFonts w:eastAsia="Calibri"/>
        </w:rPr>
      </w:pPr>
      <w:r w:rsidRPr="00D02C67">
        <w:rPr>
          <w:rFonts w:eastAsia="Calibri"/>
        </w:rPr>
        <w:t xml:space="preserve">1) типовую </w:t>
      </w:r>
      <w:hyperlink r:id="rId30" w:history="1">
        <w:r w:rsidRPr="00D02C67">
          <w:rPr>
            <w:rFonts w:eastAsia="Calibri"/>
          </w:rPr>
          <w:t>форму</w:t>
        </w:r>
      </w:hyperlink>
      <w:r w:rsidRPr="00D02C67">
        <w:rPr>
          <w:rFonts w:eastAsia="Calibri"/>
        </w:rPr>
        <w:t xml:space="preserve">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w:t>
      </w:r>
      <w:hyperlink r:id="rId31" w:history="1">
        <w:r w:rsidRPr="00D02C67">
          <w:rPr>
            <w:rFonts w:eastAsia="Calibri"/>
          </w:rPr>
          <w:t>форму</w:t>
        </w:r>
      </w:hyperlink>
      <w:r w:rsidRPr="00D02C67">
        <w:rPr>
          <w:rFonts w:eastAsia="Calibri"/>
        </w:rPr>
        <w:t xml:space="preserve"> независимой гарантии, предоставляемой в качестве обеспечения исполнения договора, заключаемого по результатам такой закупки;</w:t>
      </w:r>
    </w:p>
    <w:p w:rsidR="00B92A0D" w:rsidRPr="00D02C67" w:rsidRDefault="00B92A0D" w:rsidP="00C97ACC">
      <w:pPr>
        <w:pStyle w:val="a5"/>
        <w:ind w:left="0" w:firstLine="709"/>
        <w:jc w:val="both"/>
        <w:rPr>
          <w:rFonts w:eastAsia="Calibri"/>
        </w:rPr>
      </w:pPr>
      <w:r w:rsidRPr="00D02C67">
        <w:rPr>
          <w:rFonts w:eastAsia="Calibri"/>
        </w:rPr>
        <w:t xml:space="preserve">2) </w:t>
      </w:r>
      <w:hyperlink r:id="rId32" w:history="1">
        <w:r w:rsidRPr="00D02C67">
          <w:rPr>
            <w:rFonts w:eastAsia="Calibri"/>
          </w:rPr>
          <w:t>форму</w:t>
        </w:r>
      </w:hyperlink>
      <w:r w:rsidRPr="00D02C67">
        <w:rPr>
          <w:rFonts w:eastAsia="Calibri"/>
        </w:rP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hyperlink r:id="rId33" w:history="1">
        <w:r w:rsidRPr="00D02C67">
          <w:rPr>
            <w:rFonts w:eastAsia="Calibri"/>
          </w:rPr>
          <w:t>форму</w:t>
        </w:r>
      </w:hyperlink>
      <w:r w:rsidRPr="00D02C67">
        <w:rPr>
          <w:rFonts w:eastAsia="Calibri"/>
        </w:rPr>
        <w:t xml:space="preserve">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B92A0D" w:rsidRPr="00D02C67" w:rsidRDefault="00B92A0D" w:rsidP="00C97ACC">
      <w:pPr>
        <w:pStyle w:val="a5"/>
        <w:ind w:left="0" w:firstLine="709"/>
        <w:jc w:val="both"/>
        <w:rPr>
          <w:rFonts w:eastAsia="Calibri"/>
        </w:rPr>
      </w:pPr>
      <w:r w:rsidRPr="00D02C67">
        <w:rPr>
          <w:rFonts w:eastAsia="Calibri"/>
        </w:rPr>
        <w:t xml:space="preserve">3) </w:t>
      </w:r>
      <w:hyperlink r:id="rId34" w:history="1">
        <w:r w:rsidRPr="00D02C67">
          <w:rPr>
            <w:rFonts w:eastAsia="Calibri"/>
          </w:rPr>
          <w:t>дополнительные требования</w:t>
        </w:r>
      </w:hyperlink>
      <w:r w:rsidRPr="00D02C67">
        <w:rPr>
          <w:rFonts w:eastAsia="Calibri"/>
        </w:rP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B92A0D" w:rsidRPr="00D02C67" w:rsidRDefault="00B92A0D" w:rsidP="00C97ACC">
      <w:pPr>
        <w:pStyle w:val="a5"/>
        <w:ind w:left="0" w:firstLine="709"/>
        <w:jc w:val="both"/>
        <w:rPr>
          <w:rFonts w:eastAsia="Calibri"/>
        </w:rPr>
      </w:pPr>
      <w:r w:rsidRPr="00D02C67">
        <w:rPr>
          <w:rFonts w:eastAsia="Calibri"/>
        </w:rPr>
        <w:t xml:space="preserve">4) </w:t>
      </w:r>
      <w:hyperlink r:id="rId35" w:history="1">
        <w:r w:rsidRPr="00D02C67">
          <w:rPr>
            <w:rFonts w:eastAsia="Calibri"/>
          </w:rPr>
          <w:t>перечень</w:t>
        </w:r>
      </w:hyperlink>
      <w:r w:rsidRPr="00D02C67">
        <w:rPr>
          <w:rFonts w:eastAsia="Calibri"/>
        </w:rPr>
        <w:t xml:space="preserve">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B92A0D" w:rsidRPr="00D02C67" w:rsidRDefault="00B92A0D" w:rsidP="00C97ACC">
      <w:pPr>
        <w:pStyle w:val="a5"/>
        <w:ind w:left="0" w:firstLine="709"/>
        <w:jc w:val="both"/>
        <w:rPr>
          <w:rFonts w:eastAsia="Calibri"/>
        </w:rPr>
      </w:pPr>
      <w:r w:rsidRPr="00D02C67">
        <w:rPr>
          <w:rFonts w:eastAsia="Calibri"/>
        </w:rPr>
        <w:t xml:space="preserve">5) </w:t>
      </w:r>
      <w:hyperlink r:id="rId36" w:history="1">
        <w:r w:rsidRPr="00D02C67">
          <w:rPr>
            <w:rFonts w:eastAsia="Calibri"/>
          </w:rPr>
          <w:t>особенности</w:t>
        </w:r>
      </w:hyperlink>
      <w:r w:rsidRPr="00D02C67">
        <w:rPr>
          <w:rFonts w:eastAsia="Calibri"/>
        </w:rPr>
        <w:t xml:space="preserve"> порядка ведения реестра независимых гарантий, предусмотренного </w:t>
      </w:r>
      <w:hyperlink r:id="rId37" w:history="1">
        <w:r w:rsidRPr="00D02C67">
          <w:rPr>
            <w:rFonts w:eastAsia="Calibri"/>
          </w:rPr>
          <w:t>частью 8 статьи 45</w:t>
        </w:r>
      </w:hyperlink>
      <w:r w:rsidRPr="00D02C67">
        <w:rPr>
          <w:rFonts w:eastAsia="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w:t>
      </w:r>
      <w:r w:rsidRPr="00D02C67">
        <w:rPr>
          <w:bCs/>
          <w:iCs/>
        </w:rPr>
        <w:t>Федерального закона № 223-ФЗ</w:t>
      </w:r>
      <w:r w:rsidR="003A4CD2" w:rsidRPr="00D02C67">
        <w:rPr>
          <w:bCs/>
          <w:iCs/>
        </w:rPr>
        <w:t>»</w:t>
      </w:r>
      <w:r w:rsidRPr="00D02C67">
        <w:rPr>
          <w:rFonts w:eastAsia="Calibri"/>
        </w:rPr>
        <w:t>.</w:t>
      </w:r>
    </w:p>
    <w:p w:rsidR="00D74718" w:rsidRPr="00D02C67" w:rsidRDefault="009A24CC" w:rsidP="006038BA">
      <w:pPr>
        <w:pStyle w:val="11"/>
        <w:keepNext w:val="0"/>
        <w:numPr>
          <w:ilvl w:val="0"/>
          <w:numId w:val="22"/>
        </w:numPr>
        <w:autoSpaceDE w:val="0"/>
        <w:autoSpaceDN w:val="0"/>
        <w:adjustRightInd w:val="0"/>
        <w:spacing w:after="240"/>
        <w:jc w:val="center"/>
        <w:rPr>
          <w:rFonts w:ascii="Times New Roman" w:hAnsi="Times New Roman"/>
          <w:sz w:val="26"/>
          <w:szCs w:val="26"/>
        </w:rPr>
      </w:pPr>
      <w:r w:rsidRPr="00D02C67">
        <w:rPr>
          <w:rFonts w:ascii="Times New Roman" w:hAnsi="Times New Roman"/>
          <w:sz w:val="26"/>
          <w:szCs w:val="26"/>
        </w:rPr>
        <w:t>Раздел 18</w:t>
      </w:r>
      <w:bookmarkStart w:id="14" w:name="_Toc37860505"/>
      <w:r w:rsidR="00D74718" w:rsidRPr="00D02C67">
        <w:rPr>
          <w:rFonts w:ascii="Times New Roman" w:hAnsi="Times New Roman"/>
          <w:sz w:val="26"/>
          <w:szCs w:val="26"/>
        </w:rPr>
        <w:t xml:space="preserve"> Заключение и исполнение договора</w:t>
      </w:r>
      <w:bookmarkEnd w:id="14"/>
    </w:p>
    <w:p w:rsidR="006038BA" w:rsidRPr="00D02C67" w:rsidRDefault="006038BA" w:rsidP="006038BA">
      <w:pPr>
        <w:pStyle w:val="a5"/>
        <w:ind w:left="0"/>
        <w:jc w:val="both"/>
        <w:rPr>
          <w:b/>
        </w:rPr>
      </w:pPr>
      <w:r w:rsidRPr="00D02C67">
        <w:rPr>
          <w:b/>
        </w:rPr>
        <w:t>п.</w:t>
      </w:r>
      <w:r w:rsidR="00D74718" w:rsidRPr="00D02C67">
        <w:rPr>
          <w:b/>
        </w:rPr>
        <w:t>18.26.</w:t>
      </w:r>
      <w:r w:rsidRPr="00D02C67">
        <w:rPr>
          <w:b/>
        </w:rPr>
        <w:t xml:space="preserve"> изложить в новой редакции:</w:t>
      </w:r>
    </w:p>
    <w:p w:rsidR="00C055E2" w:rsidRPr="00D02C67" w:rsidRDefault="006038BA" w:rsidP="006038BA">
      <w:pPr>
        <w:pStyle w:val="a5"/>
        <w:ind w:left="0" w:firstLine="660"/>
        <w:jc w:val="both"/>
      </w:pPr>
      <w:proofErr w:type="gramStart"/>
      <w:r w:rsidRPr="00D02C67">
        <w:t>«п.18.26</w:t>
      </w:r>
      <w:r w:rsidR="00D74718" w:rsidRPr="00D02C67">
        <w:rPr>
          <w:rFonts w:eastAsia="Calibri"/>
        </w:rPr>
        <w:t xml:space="preserve">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r w:rsidR="00D74718" w:rsidRPr="00D02C67">
        <w:t>».</w:t>
      </w:r>
      <w:proofErr w:type="gramEnd"/>
    </w:p>
    <w:p w:rsidR="006038BA" w:rsidRPr="00D02C67" w:rsidRDefault="006038BA" w:rsidP="006038BA">
      <w:r w:rsidRPr="00D02C67">
        <w:rPr>
          <w:b/>
        </w:rPr>
        <w:t>Раздел 18 дополнить следующими пунктами</w:t>
      </w:r>
      <w:r w:rsidRPr="00D02C67">
        <w:t>:</w:t>
      </w:r>
    </w:p>
    <w:p w:rsidR="00D74718" w:rsidRPr="00D02C67" w:rsidRDefault="00AE78C8" w:rsidP="00D74718">
      <w:pPr>
        <w:pStyle w:val="a5"/>
        <w:ind w:left="0" w:firstLine="709"/>
        <w:jc w:val="both"/>
      </w:pPr>
      <w:r w:rsidRPr="00D02C67">
        <w:t>«</w:t>
      </w:r>
      <w:r w:rsidR="00D74718" w:rsidRPr="00D02C67">
        <w:t>18.27. Срок оплаты по договорам поставки не может превышать 20 рабочих дней с момента приема Товара, срок оплаты работ/услуг не может превышать 20 рабочих дней с момента приема-передачи таких работ/услуг. Продление установленных сроков оплаты настоящим Положением возможно только при условии наличия авансового платежа по договору или при изменении существенных условий.</w:t>
      </w:r>
    </w:p>
    <w:p w:rsidR="00D74718" w:rsidRPr="00D02C67" w:rsidRDefault="00D74718" w:rsidP="00D74718">
      <w:pPr>
        <w:pStyle w:val="a5"/>
        <w:ind w:left="0" w:firstLine="709"/>
        <w:jc w:val="both"/>
      </w:pPr>
      <w:r w:rsidRPr="00D02C67">
        <w:t xml:space="preserve">18.28. </w:t>
      </w:r>
      <w:proofErr w:type="gramStart"/>
      <w:r w:rsidRPr="00D02C67">
        <w:t xml:space="preserve">Указанные сроки могут быть применены Заказчиком при закупке следующих товаров, работ и услуг: </w:t>
      </w:r>
      <w:r w:rsidR="00AC4FB0" w:rsidRPr="00D02C67">
        <w:t>автомобиль,</w:t>
      </w:r>
      <w:r w:rsidRPr="00D02C67">
        <w:t xml:space="preserve"> блочно-модульная котельная, вентилятор, газовое оборудование, газовые</w:t>
      </w:r>
      <w:r w:rsidR="00AC4FB0" w:rsidRPr="00D02C67">
        <w:t xml:space="preserve"> </w:t>
      </w:r>
      <w:r w:rsidRPr="00D02C67">
        <w:t xml:space="preserve">и </w:t>
      </w:r>
      <w:proofErr w:type="spellStart"/>
      <w:r w:rsidRPr="00D02C67">
        <w:t>газо-дизельные</w:t>
      </w:r>
      <w:proofErr w:type="spellEnd"/>
      <w:r w:rsidRPr="00D02C67">
        <w:t xml:space="preserve"> горелки, горюче – смазочные материалы, дезинфицирующие средства, дымосос, заборный </w:t>
      </w:r>
      <w:proofErr w:type="spellStart"/>
      <w:r w:rsidRPr="00D02C67">
        <w:t>профнастил</w:t>
      </w:r>
      <w:proofErr w:type="spellEnd"/>
      <w:r w:rsidRPr="00D02C67">
        <w:t xml:space="preserve">, запорная арматура, запчасти для автотранспорта, канцелярские товары, катионит, крепежные изделия, концентрат минеральный </w:t>
      </w:r>
      <w:proofErr w:type="gramEnd"/>
    </w:p>
    <w:p w:rsidR="00D74718" w:rsidRPr="00D02C67" w:rsidRDefault="00D74718" w:rsidP="00D74718">
      <w:pPr>
        <w:pStyle w:val="a5"/>
        <w:ind w:left="0"/>
        <w:jc w:val="both"/>
      </w:pPr>
      <w:proofErr w:type="spellStart"/>
      <w:proofErr w:type="gramStart"/>
      <w:r w:rsidRPr="00D02C67">
        <w:lastRenderedPageBreak/>
        <w:t>Галит</w:t>
      </w:r>
      <w:proofErr w:type="spellEnd"/>
      <w:r w:rsidR="00AC4FB0" w:rsidRPr="00D02C67">
        <w:t>,</w:t>
      </w:r>
      <w:r w:rsidRPr="00D02C67">
        <w:t xml:space="preserve"> котлы газовые отопительные, лакокрасочные материалы, </w:t>
      </w:r>
      <w:proofErr w:type="spellStart"/>
      <w:r w:rsidRPr="00D02C67">
        <w:t>линокром</w:t>
      </w:r>
      <w:proofErr w:type="spellEnd"/>
      <w:r w:rsidRPr="00D02C67">
        <w:t xml:space="preserve">, лист оцинкованный, масла и </w:t>
      </w:r>
      <w:proofErr w:type="spellStart"/>
      <w:r w:rsidRPr="00D02C67">
        <w:t>техжидкости</w:t>
      </w:r>
      <w:proofErr w:type="spellEnd"/>
      <w:r w:rsidRPr="00D02C67">
        <w:t xml:space="preserve">, металлопродукция, маты </w:t>
      </w:r>
      <w:proofErr w:type="spellStart"/>
      <w:r w:rsidRPr="00D02C67">
        <w:t>ф</w:t>
      </w:r>
      <w:r w:rsidR="00AC4FB0" w:rsidRPr="00D02C67">
        <w:t>ольгированные</w:t>
      </w:r>
      <w:proofErr w:type="spellEnd"/>
      <w:r w:rsidR="00AC4FB0" w:rsidRPr="00D02C67">
        <w:t xml:space="preserve"> отвод, переход, поверка</w:t>
      </w:r>
      <w:r w:rsidRPr="00D02C67">
        <w:t xml:space="preserve"> оборудования, </w:t>
      </w:r>
      <w:proofErr w:type="spellStart"/>
      <w:r w:rsidRPr="00D02C67">
        <w:t>праймер</w:t>
      </w:r>
      <w:proofErr w:type="spellEnd"/>
      <w:r w:rsidRPr="00D02C67">
        <w:t xml:space="preserve"> битумный, преобразователи частоты, профильные трубы, </w:t>
      </w:r>
      <w:proofErr w:type="spellStart"/>
      <w:r w:rsidRPr="00D02C67">
        <w:t>профнастила</w:t>
      </w:r>
      <w:proofErr w:type="spellEnd"/>
      <w:r w:rsidRPr="00D02C67">
        <w:t>, подшипники, работы по экспертизе, работы строительно-монтажны</w:t>
      </w:r>
      <w:r w:rsidR="00AC4FB0" w:rsidRPr="00D02C67">
        <w:t>е, ремонтные</w:t>
      </w:r>
      <w:r w:rsidRPr="00D02C67">
        <w:t xml:space="preserve">, реагент </w:t>
      </w:r>
      <w:proofErr w:type="spellStart"/>
      <w:r w:rsidRPr="00D02C67">
        <w:t>Уранин-А</w:t>
      </w:r>
      <w:proofErr w:type="spellEnd"/>
      <w:r w:rsidRPr="00D02C67">
        <w:t xml:space="preserve">, </w:t>
      </w:r>
      <w:proofErr w:type="spellStart"/>
      <w:r w:rsidRPr="00D02C67">
        <w:t>саморез</w:t>
      </w:r>
      <w:r w:rsidR="00AC4FB0" w:rsidRPr="00D02C67">
        <w:t>ы</w:t>
      </w:r>
      <w:proofErr w:type="spellEnd"/>
      <w:r w:rsidR="00AC4FB0" w:rsidRPr="00D02C67">
        <w:t>,</w:t>
      </w:r>
      <w:r w:rsidRPr="00D02C67">
        <w:t xml:space="preserve"> спецодежда и </w:t>
      </w:r>
      <w:proofErr w:type="spellStart"/>
      <w:r w:rsidRPr="00D02C67">
        <w:t>спецобувь</w:t>
      </w:r>
      <w:proofErr w:type="spellEnd"/>
      <w:r w:rsidRPr="00D02C67">
        <w:t xml:space="preserve">, </w:t>
      </w:r>
      <w:proofErr w:type="spellStart"/>
      <w:r w:rsidRPr="00D02C67">
        <w:t>теплосчетчики</w:t>
      </w:r>
      <w:proofErr w:type="spellEnd"/>
      <w:r w:rsidRPr="00D02C67">
        <w:t xml:space="preserve">, трубы стальные электросварные, фланец, </w:t>
      </w:r>
      <w:proofErr w:type="spellStart"/>
      <w:r w:rsidRPr="00D02C67">
        <w:t>фол</w:t>
      </w:r>
      <w:r w:rsidR="00AC4FB0" w:rsidRPr="00D02C67">
        <w:t>ьма-ткань</w:t>
      </w:r>
      <w:proofErr w:type="spellEnd"/>
      <w:r w:rsidR="00AC4FB0" w:rsidRPr="00D02C67">
        <w:t>,</w:t>
      </w:r>
      <w:r w:rsidRPr="00D02C67">
        <w:t xml:space="preserve"> химреактивы, шкафы управления</w:t>
      </w:r>
      <w:r w:rsidR="00AC4FB0" w:rsidRPr="00D02C67">
        <w:t>,</w:t>
      </w:r>
      <w:r w:rsidRPr="00D02C67">
        <w:t xml:space="preserve"> </w:t>
      </w:r>
      <w:proofErr w:type="spellStart"/>
      <w:r w:rsidRPr="00D02C67">
        <w:t>электронасосные</w:t>
      </w:r>
      <w:proofErr w:type="spellEnd"/>
      <w:r w:rsidRPr="00D02C67">
        <w:t xml:space="preserve"> агрегаты и запасные части (Приложение №2).</w:t>
      </w:r>
      <w:proofErr w:type="gramEnd"/>
    </w:p>
    <w:p w:rsidR="00D74718" w:rsidRPr="00D02C67" w:rsidRDefault="00D74718" w:rsidP="00D74718">
      <w:pPr>
        <w:pStyle w:val="a5"/>
        <w:ind w:left="0"/>
        <w:jc w:val="both"/>
      </w:pPr>
      <w:r w:rsidRPr="00D02C67">
        <w:t>18.29. Срок оплаты по договору поставки каменного угля не может превышать 6 месяцев</w:t>
      </w:r>
      <w:r w:rsidR="00C20876" w:rsidRPr="00D02C67">
        <w:t xml:space="preserve"> (Приложение №2)</w:t>
      </w:r>
      <w:r w:rsidRPr="00D02C67">
        <w:t>.</w:t>
      </w:r>
    </w:p>
    <w:p w:rsidR="00D74718" w:rsidRPr="00D02C67" w:rsidRDefault="00D74718" w:rsidP="00D74718">
      <w:pPr>
        <w:pStyle w:val="a5"/>
        <w:ind w:left="0"/>
        <w:jc w:val="both"/>
      </w:pPr>
      <w:r w:rsidRPr="00D02C67">
        <w:t xml:space="preserve">18.30. Срок оплаты по договору поставки мазута топочного не может превышать </w:t>
      </w:r>
      <w:r w:rsidRPr="00D02C67">
        <w:br/>
        <w:t>14 календарных дней»</w:t>
      </w:r>
      <w:r w:rsidR="00C20876" w:rsidRPr="00D02C67">
        <w:t xml:space="preserve"> (Приложение №2)</w:t>
      </w:r>
      <w:r w:rsidRPr="00D02C67">
        <w:t>.</w:t>
      </w:r>
    </w:p>
    <w:p w:rsidR="00D74718" w:rsidRPr="00D02C67" w:rsidRDefault="00D74718" w:rsidP="00D74718">
      <w:pPr>
        <w:pStyle w:val="a5"/>
        <w:ind w:left="0" w:firstLine="709"/>
        <w:jc w:val="both"/>
        <w:rPr>
          <w:b/>
        </w:rPr>
      </w:pPr>
    </w:p>
    <w:p w:rsidR="00D74718" w:rsidRPr="00D02C67" w:rsidRDefault="00D74718" w:rsidP="00944133">
      <w:pPr>
        <w:ind w:left="142" w:hanging="142"/>
        <w:jc w:val="both"/>
        <w:rPr>
          <w:b/>
        </w:rPr>
      </w:pPr>
    </w:p>
    <w:p w:rsidR="00D74718" w:rsidRPr="00D02C67" w:rsidRDefault="00D74718">
      <w:pPr>
        <w:rPr>
          <w:b/>
        </w:rPr>
      </w:pPr>
      <w:r w:rsidRPr="00D02C67">
        <w:rPr>
          <w:b/>
        </w:rPr>
        <w:br w:type="page"/>
      </w:r>
    </w:p>
    <w:tbl>
      <w:tblPr>
        <w:tblStyle w:val="aff1"/>
        <w:tblpPr w:leftFromText="180" w:rightFromText="180" w:horzAnchor="margin" w:tblpY="402"/>
        <w:tblW w:w="4878" w:type="pct"/>
        <w:tblLayout w:type="fixed"/>
        <w:tblLook w:val="04A0"/>
      </w:tblPr>
      <w:tblGrid>
        <w:gridCol w:w="2714"/>
        <w:gridCol w:w="7176"/>
      </w:tblGrid>
      <w:tr w:rsidR="00D74718" w:rsidRPr="00D02C67" w:rsidTr="00D74718">
        <w:tc>
          <w:tcPr>
            <w:tcW w:w="5000" w:type="pct"/>
            <w:gridSpan w:val="2"/>
            <w:tcBorders>
              <w:top w:val="nil"/>
              <w:left w:val="nil"/>
              <w:bottom w:val="single" w:sz="4" w:space="0" w:color="auto"/>
              <w:right w:val="nil"/>
            </w:tcBorders>
          </w:tcPr>
          <w:p w:rsidR="00D74718" w:rsidRPr="00D02C67" w:rsidRDefault="00D74718" w:rsidP="00D74718">
            <w:pPr>
              <w:jc w:val="right"/>
              <w:rPr>
                <w:sz w:val="24"/>
              </w:rPr>
            </w:pPr>
            <w:r w:rsidRPr="00D02C67">
              <w:rPr>
                <w:sz w:val="24"/>
              </w:rPr>
              <w:lastRenderedPageBreak/>
              <w:t xml:space="preserve">Приложение №2 </w:t>
            </w:r>
          </w:p>
          <w:p w:rsidR="00D74718" w:rsidRPr="00D02C67" w:rsidRDefault="00AC4FB0" w:rsidP="00D74718">
            <w:pPr>
              <w:jc w:val="right"/>
              <w:rPr>
                <w:sz w:val="24"/>
              </w:rPr>
            </w:pPr>
            <w:r w:rsidRPr="00D02C67">
              <w:rPr>
                <w:sz w:val="24"/>
              </w:rPr>
              <w:t xml:space="preserve"> п.</w:t>
            </w:r>
            <w:r w:rsidR="00BB44DA" w:rsidRPr="00D02C67">
              <w:rPr>
                <w:sz w:val="24"/>
              </w:rPr>
              <w:t>п.</w:t>
            </w:r>
            <w:r w:rsidRPr="00D02C67">
              <w:rPr>
                <w:sz w:val="24"/>
              </w:rPr>
              <w:t>18.28-18.30</w:t>
            </w:r>
          </w:p>
        </w:tc>
      </w:tr>
      <w:tr w:rsidR="00D74718" w:rsidRPr="00D02C67" w:rsidTr="00D74718">
        <w:tc>
          <w:tcPr>
            <w:tcW w:w="5000" w:type="pct"/>
            <w:gridSpan w:val="2"/>
            <w:tcBorders>
              <w:top w:val="single" w:sz="4" w:space="0" w:color="auto"/>
            </w:tcBorders>
          </w:tcPr>
          <w:p w:rsidR="00D74718" w:rsidRPr="00D02C67" w:rsidRDefault="00D74718" w:rsidP="00D74718">
            <w:pPr>
              <w:rPr>
                <w:b/>
              </w:rPr>
            </w:pPr>
            <w:r w:rsidRPr="00D02C67">
              <w:rPr>
                <w:b/>
                <w:sz w:val="28"/>
                <w:szCs w:val="28"/>
              </w:rPr>
              <w:t>Перечень товаров, работ, услуг с иными сроками оплаты</w:t>
            </w:r>
          </w:p>
        </w:tc>
      </w:tr>
      <w:tr w:rsidR="00D74718" w:rsidRPr="00D02C67" w:rsidTr="00D74718">
        <w:tc>
          <w:tcPr>
            <w:tcW w:w="1372" w:type="pct"/>
            <w:tcBorders>
              <w:top w:val="single" w:sz="4" w:space="0" w:color="auto"/>
            </w:tcBorders>
          </w:tcPr>
          <w:p w:rsidR="00D74718" w:rsidRPr="00D02C67" w:rsidRDefault="00D74718" w:rsidP="00D74718">
            <w:pPr>
              <w:rPr>
                <w:b/>
                <w:sz w:val="24"/>
                <w:szCs w:val="24"/>
              </w:rPr>
            </w:pPr>
            <w:r w:rsidRPr="00D02C67">
              <w:rPr>
                <w:b/>
                <w:sz w:val="24"/>
                <w:szCs w:val="24"/>
              </w:rPr>
              <w:t>ОКПД 2</w:t>
            </w:r>
          </w:p>
        </w:tc>
        <w:tc>
          <w:tcPr>
            <w:tcW w:w="3628" w:type="pct"/>
            <w:tcBorders>
              <w:top w:val="single" w:sz="4" w:space="0" w:color="auto"/>
            </w:tcBorders>
          </w:tcPr>
          <w:p w:rsidR="00D74718" w:rsidRPr="00D02C67" w:rsidRDefault="00D74718" w:rsidP="00D74718">
            <w:pPr>
              <w:rPr>
                <w:b/>
                <w:sz w:val="24"/>
                <w:szCs w:val="24"/>
              </w:rPr>
            </w:pPr>
            <w:r w:rsidRPr="00D02C67">
              <w:rPr>
                <w:b/>
                <w:sz w:val="24"/>
                <w:szCs w:val="24"/>
              </w:rPr>
              <w:t>Наименование</w:t>
            </w:r>
          </w:p>
        </w:tc>
      </w:tr>
      <w:tr w:rsidR="00D74718" w:rsidRPr="00D02C67" w:rsidTr="00D74718">
        <w:tc>
          <w:tcPr>
            <w:tcW w:w="1372" w:type="pct"/>
          </w:tcPr>
          <w:p w:rsidR="00D74718" w:rsidRPr="00D02C67" w:rsidRDefault="00D74718" w:rsidP="00D74718">
            <w:pPr>
              <w:rPr>
                <w:sz w:val="24"/>
                <w:szCs w:val="24"/>
              </w:rPr>
            </w:pPr>
            <w:r w:rsidRPr="00D02C67">
              <w:rPr>
                <w:sz w:val="24"/>
                <w:szCs w:val="24"/>
              </w:rPr>
              <w:t>08.93.10.115</w:t>
            </w:r>
          </w:p>
        </w:tc>
        <w:tc>
          <w:tcPr>
            <w:tcW w:w="3628" w:type="pct"/>
          </w:tcPr>
          <w:p w:rsidR="00D74718" w:rsidRPr="00D02C67" w:rsidRDefault="00D74718" w:rsidP="00D74718">
            <w:pPr>
              <w:rPr>
                <w:sz w:val="24"/>
                <w:szCs w:val="24"/>
              </w:rPr>
            </w:pPr>
            <w:r w:rsidRPr="00D02C67">
              <w:rPr>
                <w:sz w:val="24"/>
                <w:szCs w:val="24"/>
              </w:rPr>
              <w:t>Соль денатурированная, соль для промышленных целей</w:t>
            </w:r>
          </w:p>
        </w:tc>
      </w:tr>
      <w:tr w:rsidR="00D74718" w:rsidRPr="00D02C67" w:rsidTr="00D74718">
        <w:tc>
          <w:tcPr>
            <w:tcW w:w="1372" w:type="pct"/>
          </w:tcPr>
          <w:p w:rsidR="00D74718" w:rsidRPr="00D02C67" w:rsidRDefault="00D74718" w:rsidP="00D74718">
            <w:pPr>
              <w:rPr>
                <w:sz w:val="24"/>
                <w:szCs w:val="24"/>
              </w:rPr>
            </w:pPr>
            <w:r w:rsidRPr="00D02C67">
              <w:rPr>
                <w:sz w:val="24"/>
                <w:szCs w:val="24"/>
              </w:rPr>
              <w:t>14.12.30.190</w:t>
            </w:r>
          </w:p>
        </w:tc>
        <w:tc>
          <w:tcPr>
            <w:tcW w:w="3628" w:type="pct"/>
          </w:tcPr>
          <w:p w:rsidR="00D74718" w:rsidRPr="00D02C67" w:rsidRDefault="00D74718" w:rsidP="00D74718">
            <w:pPr>
              <w:rPr>
                <w:sz w:val="24"/>
                <w:szCs w:val="24"/>
              </w:rPr>
            </w:pPr>
            <w:r w:rsidRPr="00D02C67">
              <w:rPr>
                <w:sz w:val="24"/>
                <w:szCs w:val="24"/>
              </w:rPr>
              <w:t>Одежда производственная и профессиональная прочая, не включенная в другие группировки</w:t>
            </w:r>
          </w:p>
        </w:tc>
      </w:tr>
      <w:tr w:rsidR="00D74718" w:rsidRPr="00D02C67" w:rsidTr="00D74718">
        <w:tc>
          <w:tcPr>
            <w:tcW w:w="1372" w:type="pct"/>
          </w:tcPr>
          <w:p w:rsidR="00D74718" w:rsidRPr="00D02C67" w:rsidRDefault="00D74718" w:rsidP="00D74718">
            <w:pPr>
              <w:rPr>
                <w:sz w:val="24"/>
                <w:szCs w:val="24"/>
              </w:rPr>
            </w:pPr>
            <w:r w:rsidRPr="00D02C67">
              <w:rPr>
                <w:sz w:val="24"/>
                <w:szCs w:val="24"/>
              </w:rPr>
              <w:t>15.20.32.129</w:t>
            </w:r>
          </w:p>
        </w:tc>
        <w:tc>
          <w:tcPr>
            <w:tcW w:w="3628" w:type="pct"/>
          </w:tcPr>
          <w:p w:rsidR="00D74718" w:rsidRPr="00D02C67" w:rsidRDefault="00D74718" w:rsidP="00D74718">
            <w:pPr>
              <w:rPr>
                <w:sz w:val="24"/>
                <w:szCs w:val="24"/>
              </w:rPr>
            </w:pPr>
            <w:r w:rsidRPr="00D02C67">
              <w:rPr>
                <w:sz w:val="24"/>
                <w:szCs w:val="24"/>
              </w:rPr>
              <w:t>Обувь специальная прочая, не включенная в другие группировки</w:t>
            </w:r>
          </w:p>
        </w:tc>
      </w:tr>
      <w:tr w:rsidR="00D74718" w:rsidRPr="00D02C67" w:rsidTr="00D74718">
        <w:tc>
          <w:tcPr>
            <w:tcW w:w="1372" w:type="pct"/>
          </w:tcPr>
          <w:p w:rsidR="00D74718" w:rsidRPr="00D02C67" w:rsidRDefault="00D74718" w:rsidP="00D74718">
            <w:pPr>
              <w:rPr>
                <w:sz w:val="24"/>
                <w:szCs w:val="24"/>
              </w:rPr>
            </w:pPr>
            <w:r w:rsidRPr="00D02C67">
              <w:rPr>
                <w:sz w:val="24"/>
                <w:szCs w:val="24"/>
              </w:rPr>
              <w:t>19.10.10.110</w:t>
            </w:r>
          </w:p>
        </w:tc>
        <w:tc>
          <w:tcPr>
            <w:tcW w:w="3628" w:type="pct"/>
          </w:tcPr>
          <w:p w:rsidR="00D74718" w:rsidRPr="00D02C67" w:rsidRDefault="00D74718" w:rsidP="00D74718">
            <w:pPr>
              <w:rPr>
                <w:sz w:val="24"/>
                <w:szCs w:val="24"/>
              </w:rPr>
            </w:pPr>
            <w:r w:rsidRPr="00D02C67">
              <w:rPr>
                <w:sz w:val="24"/>
                <w:szCs w:val="24"/>
              </w:rPr>
              <w:t>Кокс и полукокс из каменного угля</w:t>
            </w:r>
          </w:p>
        </w:tc>
      </w:tr>
      <w:tr w:rsidR="00D74718" w:rsidRPr="00D02C67" w:rsidTr="00D74718">
        <w:tc>
          <w:tcPr>
            <w:tcW w:w="1372" w:type="pct"/>
          </w:tcPr>
          <w:p w:rsidR="00D74718" w:rsidRPr="00D02C67" w:rsidRDefault="00D74718" w:rsidP="00D74718">
            <w:pPr>
              <w:rPr>
                <w:sz w:val="24"/>
                <w:szCs w:val="24"/>
              </w:rPr>
            </w:pPr>
            <w:r w:rsidRPr="00D02C67">
              <w:rPr>
                <w:sz w:val="24"/>
                <w:szCs w:val="24"/>
              </w:rPr>
              <w:t>19.20.21.115</w:t>
            </w:r>
          </w:p>
          <w:p w:rsidR="00D74718" w:rsidRPr="00D02C67" w:rsidRDefault="00D74718" w:rsidP="00D74718">
            <w:pPr>
              <w:rPr>
                <w:sz w:val="24"/>
                <w:szCs w:val="24"/>
              </w:rPr>
            </w:pPr>
            <w:r w:rsidRPr="00D02C67">
              <w:rPr>
                <w:sz w:val="24"/>
                <w:szCs w:val="24"/>
              </w:rPr>
              <w:t>19.20.21.300</w:t>
            </w:r>
          </w:p>
        </w:tc>
        <w:tc>
          <w:tcPr>
            <w:tcW w:w="3628" w:type="pct"/>
          </w:tcPr>
          <w:p w:rsidR="00D74718" w:rsidRPr="00D02C67" w:rsidRDefault="00D74718" w:rsidP="00D74718">
            <w:pPr>
              <w:rPr>
                <w:sz w:val="24"/>
                <w:szCs w:val="24"/>
              </w:rPr>
            </w:pPr>
            <w:r w:rsidRPr="00D02C67">
              <w:rPr>
                <w:sz w:val="24"/>
                <w:szCs w:val="24"/>
              </w:rPr>
              <w:t>Бензин автомобильный с октановым числом не менее 80, но не более 92 по исследовательскому методу экологического класса К5;</w:t>
            </w:r>
          </w:p>
          <w:p w:rsidR="00D74718" w:rsidRPr="00D02C67" w:rsidRDefault="00D74718" w:rsidP="00D74718">
            <w:pPr>
              <w:rPr>
                <w:sz w:val="24"/>
                <w:szCs w:val="24"/>
              </w:rPr>
            </w:pPr>
            <w:r w:rsidRPr="00D02C67">
              <w:rPr>
                <w:sz w:val="24"/>
                <w:szCs w:val="24"/>
              </w:rPr>
              <w:t>Топливо дизельное</w:t>
            </w:r>
          </w:p>
        </w:tc>
      </w:tr>
      <w:tr w:rsidR="00D74718" w:rsidRPr="00D02C67" w:rsidTr="00D74718">
        <w:tc>
          <w:tcPr>
            <w:tcW w:w="1372" w:type="pct"/>
          </w:tcPr>
          <w:p w:rsidR="00D74718" w:rsidRPr="00D02C67" w:rsidRDefault="00D74718" w:rsidP="00D74718">
            <w:pPr>
              <w:rPr>
                <w:sz w:val="24"/>
                <w:szCs w:val="24"/>
              </w:rPr>
            </w:pPr>
            <w:r w:rsidRPr="00D02C67">
              <w:rPr>
                <w:sz w:val="24"/>
                <w:szCs w:val="24"/>
              </w:rPr>
              <w:t>19.20.28.111</w:t>
            </w:r>
          </w:p>
        </w:tc>
        <w:tc>
          <w:tcPr>
            <w:tcW w:w="3628" w:type="pct"/>
          </w:tcPr>
          <w:p w:rsidR="00D74718" w:rsidRPr="00D02C67" w:rsidRDefault="00D74718" w:rsidP="00D74718">
            <w:pPr>
              <w:rPr>
                <w:sz w:val="24"/>
                <w:szCs w:val="24"/>
              </w:rPr>
            </w:pPr>
            <w:r w:rsidRPr="00D02C67">
              <w:rPr>
                <w:sz w:val="24"/>
                <w:szCs w:val="24"/>
              </w:rPr>
              <w:t xml:space="preserve">Мазут с массовой долей серы не более 3,5% с температурой вспышки в открытом тигле не ниже 90 "C, с содержанием сероводорода не более 30 </w:t>
            </w:r>
            <w:proofErr w:type="spellStart"/>
            <w:r w:rsidRPr="00D02C67">
              <w:rPr>
                <w:sz w:val="24"/>
                <w:szCs w:val="24"/>
              </w:rPr>
              <w:t>ppm</w:t>
            </w:r>
            <w:proofErr w:type="spellEnd"/>
            <w:r w:rsidRPr="00D02C67">
              <w:rPr>
                <w:sz w:val="24"/>
                <w:szCs w:val="24"/>
              </w:rPr>
              <w:t xml:space="preserve">, но более 20 </w:t>
            </w:r>
            <w:proofErr w:type="spellStart"/>
            <w:r w:rsidRPr="00D02C67">
              <w:rPr>
                <w:sz w:val="24"/>
                <w:szCs w:val="24"/>
              </w:rPr>
              <w:t>ppm</w:t>
            </w:r>
            <w:proofErr w:type="spellEnd"/>
          </w:p>
        </w:tc>
      </w:tr>
      <w:tr w:rsidR="00D74718" w:rsidRPr="00D02C67" w:rsidTr="00D74718">
        <w:tc>
          <w:tcPr>
            <w:tcW w:w="1372" w:type="pct"/>
          </w:tcPr>
          <w:p w:rsidR="00D74718" w:rsidRPr="00D02C67" w:rsidRDefault="00D74718" w:rsidP="00D74718">
            <w:r w:rsidRPr="00D02C67">
              <w:rPr>
                <w:sz w:val="24"/>
                <w:szCs w:val="24"/>
              </w:rPr>
              <w:t>19.20.29.119</w:t>
            </w:r>
          </w:p>
        </w:tc>
        <w:tc>
          <w:tcPr>
            <w:tcW w:w="3628" w:type="pct"/>
          </w:tcPr>
          <w:p w:rsidR="00D74718" w:rsidRPr="00D02C67" w:rsidRDefault="00D74718" w:rsidP="00D74718">
            <w:r w:rsidRPr="00D02C67">
              <w:rPr>
                <w:sz w:val="24"/>
                <w:szCs w:val="24"/>
              </w:rPr>
              <w:t>Масла моторные прочие, не включенные в другие группировки</w:t>
            </w:r>
          </w:p>
        </w:tc>
      </w:tr>
      <w:tr w:rsidR="00D74718" w:rsidRPr="00D02C67" w:rsidTr="00D74718">
        <w:tc>
          <w:tcPr>
            <w:tcW w:w="1372" w:type="pct"/>
          </w:tcPr>
          <w:p w:rsidR="00D74718" w:rsidRPr="00D02C67" w:rsidRDefault="00D74718" w:rsidP="00D74718">
            <w:pPr>
              <w:rPr>
                <w:sz w:val="24"/>
                <w:szCs w:val="24"/>
              </w:rPr>
            </w:pPr>
            <w:r w:rsidRPr="00D02C67">
              <w:rPr>
                <w:sz w:val="24"/>
                <w:szCs w:val="24"/>
              </w:rPr>
              <w:t>20.12.21.119</w:t>
            </w:r>
          </w:p>
        </w:tc>
        <w:tc>
          <w:tcPr>
            <w:tcW w:w="3628" w:type="pct"/>
          </w:tcPr>
          <w:p w:rsidR="00D74718" w:rsidRPr="00D02C67" w:rsidRDefault="00D74718" w:rsidP="00D74718">
            <w:pPr>
              <w:rPr>
                <w:sz w:val="24"/>
                <w:szCs w:val="24"/>
              </w:rPr>
            </w:pPr>
            <w:r w:rsidRPr="00D02C67">
              <w:rPr>
                <w:sz w:val="24"/>
                <w:szCs w:val="24"/>
              </w:rPr>
              <w:t>Красители органические синтетические прочие</w:t>
            </w:r>
          </w:p>
        </w:tc>
      </w:tr>
      <w:tr w:rsidR="00D74718" w:rsidRPr="00D02C67" w:rsidTr="00D74718">
        <w:tc>
          <w:tcPr>
            <w:tcW w:w="1372" w:type="pct"/>
          </w:tcPr>
          <w:p w:rsidR="00D74718" w:rsidRPr="00D02C67" w:rsidRDefault="00D74718" w:rsidP="00D74718">
            <w:pPr>
              <w:rPr>
                <w:sz w:val="24"/>
                <w:szCs w:val="24"/>
              </w:rPr>
            </w:pPr>
            <w:r w:rsidRPr="00D02C67">
              <w:rPr>
                <w:sz w:val="24"/>
                <w:szCs w:val="24"/>
              </w:rPr>
              <w:t>20.16.59.320</w:t>
            </w:r>
          </w:p>
        </w:tc>
        <w:tc>
          <w:tcPr>
            <w:tcW w:w="3628" w:type="pct"/>
          </w:tcPr>
          <w:p w:rsidR="00D74718" w:rsidRPr="00D02C67" w:rsidRDefault="00D74718" w:rsidP="00D74718">
            <w:pPr>
              <w:rPr>
                <w:sz w:val="24"/>
                <w:szCs w:val="24"/>
              </w:rPr>
            </w:pPr>
            <w:r w:rsidRPr="00D02C67">
              <w:rPr>
                <w:sz w:val="24"/>
                <w:szCs w:val="24"/>
              </w:rPr>
              <w:t>Смолы ионообменные на основе синтетических или природных полимеров в первичных формах</w:t>
            </w:r>
          </w:p>
        </w:tc>
      </w:tr>
      <w:tr w:rsidR="00D74718" w:rsidRPr="00D02C67" w:rsidTr="00D74718">
        <w:tc>
          <w:tcPr>
            <w:tcW w:w="1372" w:type="pct"/>
          </w:tcPr>
          <w:p w:rsidR="00D74718" w:rsidRPr="00D02C67" w:rsidRDefault="00D74718" w:rsidP="00D74718">
            <w:pPr>
              <w:rPr>
                <w:sz w:val="24"/>
                <w:szCs w:val="24"/>
              </w:rPr>
            </w:pPr>
            <w:r w:rsidRPr="00D02C67">
              <w:rPr>
                <w:sz w:val="24"/>
                <w:szCs w:val="24"/>
              </w:rPr>
              <w:t>20.20.14.000</w:t>
            </w:r>
          </w:p>
        </w:tc>
        <w:tc>
          <w:tcPr>
            <w:tcW w:w="3628" w:type="pct"/>
          </w:tcPr>
          <w:p w:rsidR="00D74718" w:rsidRPr="00D02C67" w:rsidRDefault="00D74718" w:rsidP="00D74718">
            <w:pPr>
              <w:rPr>
                <w:sz w:val="24"/>
                <w:szCs w:val="24"/>
              </w:rPr>
            </w:pPr>
            <w:r w:rsidRPr="00D02C67">
              <w:rPr>
                <w:sz w:val="24"/>
                <w:szCs w:val="24"/>
              </w:rPr>
              <w:t>Средства дезинфекционные</w:t>
            </w:r>
          </w:p>
        </w:tc>
      </w:tr>
      <w:tr w:rsidR="00D74718" w:rsidRPr="00D02C67" w:rsidTr="00D74718">
        <w:tc>
          <w:tcPr>
            <w:tcW w:w="1372" w:type="pct"/>
          </w:tcPr>
          <w:p w:rsidR="00D74718" w:rsidRPr="00D02C67" w:rsidRDefault="00D74718" w:rsidP="00D74718">
            <w:pPr>
              <w:rPr>
                <w:sz w:val="24"/>
                <w:szCs w:val="24"/>
              </w:rPr>
            </w:pPr>
            <w:r w:rsidRPr="00D02C67">
              <w:rPr>
                <w:sz w:val="24"/>
                <w:szCs w:val="24"/>
              </w:rPr>
              <w:t>20.30.11.120</w:t>
            </w:r>
          </w:p>
          <w:p w:rsidR="00D74718" w:rsidRPr="00D02C67" w:rsidRDefault="00D74718" w:rsidP="00D74718">
            <w:pPr>
              <w:rPr>
                <w:sz w:val="24"/>
                <w:szCs w:val="24"/>
              </w:rPr>
            </w:pPr>
            <w:r w:rsidRPr="00D02C67">
              <w:rPr>
                <w:sz w:val="24"/>
                <w:szCs w:val="24"/>
              </w:rPr>
              <w:t>20.30.12.120</w:t>
            </w:r>
          </w:p>
        </w:tc>
        <w:tc>
          <w:tcPr>
            <w:tcW w:w="3628" w:type="pct"/>
          </w:tcPr>
          <w:p w:rsidR="00D74718" w:rsidRPr="00D02C67" w:rsidRDefault="00D74718" w:rsidP="00D74718">
            <w:pPr>
              <w:rPr>
                <w:sz w:val="24"/>
                <w:szCs w:val="24"/>
              </w:rPr>
            </w:pPr>
            <w:r w:rsidRPr="00D02C67">
              <w:rPr>
                <w:sz w:val="24"/>
                <w:szCs w:val="24"/>
              </w:rPr>
              <w:t>Краски на основе акриловых или виниловых полимеров в водной среде;</w:t>
            </w:r>
          </w:p>
          <w:p w:rsidR="00D74718" w:rsidRPr="00D02C67" w:rsidRDefault="00D74718" w:rsidP="00D74718">
            <w:pPr>
              <w:rPr>
                <w:sz w:val="24"/>
                <w:szCs w:val="24"/>
              </w:rPr>
            </w:pPr>
            <w:r w:rsidRPr="00D02C67">
              <w:rPr>
                <w:sz w:val="24"/>
                <w:szCs w:val="24"/>
              </w:rPr>
              <w:t>Краски на основе сложных полиэфиров, акриловых или виниловых полимеров в неводной среде</w:t>
            </w:r>
          </w:p>
        </w:tc>
      </w:tr>
      <w:tr w:rsidR="00D74718" w:rsidRPr="00D02C67" w:rsidTr="00D74718">
        <w:tc>
          <w:tcPr>
            <w:tcW w:w="1372" w:type="pct"/>
          </w:tcPr>
          <w:p w:rsidR="00D74718" w:rsidRPr="00D02C67" w:rsidRDefault="00D74718" w:rsidP="00D74718">
            <w:pPr>
              <w:rPr>
                <w:sz w:val="24"/>
                <w:szCs w:val="24"/>
              </w:rPr>
            </w:pPr>
            <w:r w:rsidRPr="00D02C67">
              <w:rPr>
                <w:sz w:val="24"/>
                <w:szCs w:val="24"/>
              </w:rPr>
              <w:t>20.59.59.900</w:t>
            </w:r>
          </w:p>
        </w:tc>
        <w:tc>
          <w:tcPr>
            <w:tcW w:w="3628" w:type="pct"/>
          </w:tcPr>
          <w:p w:rsidR="00D74718" w:rsidRPr="00D02C67" w:rsidRDefault="00D74718" w:rsidP="00D74718">
            <w:pPr>
              <w:rPr>
                <w:sz w:val="24"/>
                <w:szCs w:val="24"/>
              </w:rPr>
            </w:pPr>
            <w:r w:rsidRPr="00D02C67">
              <w:rPr>
                <w:sz w:val="24"/>
                <w:szCs w:val="24"/>
              </w:rPr>
              <w:t>Продукты разные химические прочие, не включенные в другие группировки</w:t>
            </w:r>
          </w:p>
        </w:tc>
      </w:tr>
      <w:tr w:rsidR="00D74718" w:rsidRPr="00D02C67" w:rsidTr="00D74718">
        <w:tc>
          <w:tcPr>
            <w:tcW w:w="1372" w:type="pct"/>
          </w:tcPr>
          <w:p w:rsidR="00D74718" w:rsidRPr="00D02C67" w:rsidRDefault="00D74718" w:rsidP="00D74718">
            <w:pPr>
              <w:rPr>
                <w:sz w:val="24"/>
                <w:szCs w:val="24"/>
              </w:rPr>
            </w:pPr>
            <w:r w:rsidRPr="00D02C67">
              <w:rPr>
                <w:sz w:val="24"/>
                <w:szCs w:val="24"/>
              </w:rPr>
              <w:t>22.21.21.110</w:t>
            </w:r>
          </w:p>
        </w:tc>
        <w:tc>
          <w:tcPr>
            <w:tcW w:w="3628" w:type="pct"/>
          </w:tcPr>
          <w:p w:rsidR="00D74718" w:rsidRPr="00D02C67" w:rsidRDefault="00D74718" w:rsidP="00D74718">
            <w:pPr>
              <w:rPr>
                <w:sz w:val="24"/>
                <w:szCs w:val="24"/>
              </w:rPr>
            </w:pPr>
            <w:r w:rsidRPr="00D02C67">
              <w:rPr>
                <w:sz w:val="24"/>
                <w:szCs w:val="24"/>
              </w:rPr>
              <w:t xml:space="preserve">Оболочки искусственные из </w:t>
            </w:r>
            <w:proofErr w:type="spellStart"/>
            <w:r w:rsidRPr="00D02C67">
              <w:rPr>
                <w:sz w:val="24"/>
                <w:szCs w:val="24"/>
              </w:rPr>
              <w:t>отвержденных</w:t>
            </w:r>
            <w:proofErr w:type="spellEnd"/>
            <w:r w:rsidRPr="00D02C67">
              <w:rPr>
                <w:sz w:val="24"/>
                <w:szCs w:val="24"/>
              </w:rPr>
              <w:t xml:space="preserve"> протеинов или целлюлозных материалов</w:t>
            </w:r>
          </w:p>
        </w:tc>
      </w:tr>
      <w:tr w:rsidR="00D74718" w:rsidRPr="00D02C67" w:rsidTr="00D74718">
        <w:tc>
          <w:tcPr>
            <w:tcW w:w="1372" w:type="pct"/>
          </w:tcPr>
          <w:p w:rsidR="00D74718" w:rsidRPr="00D02C67" w:rsidRDefault="00D74718" w:rsidP="00D74718">
            <w:pPr>
              <w:rPr>
                <w:sz w:val="24"/>
                <w:szCs w:val="24"/>
              </w:rPr>
            </w:pPr>
            <w:r w:rsidRPr="00D02C67">
              <w:rPr>
                <w:sz w:val="24"/>
                <w:szCs w:val="24"/>
              </w:rPr>
              <w:t>22.29.25.000</w:t>
            </w:r>
          </w:p>
        </w:tc>
        <w:tc>
          <w:tcPr>
            <w:tcW w:w="3628" w:type="pct"/>
          </w:tcPr>
          <w:p w:rsidR="00D74718" w:rsidRPr="00D02C67" w:rsidRDefault="00D74718" w:rsidP="00D74718">
            <w:pPr>
              <w:rPr>
                <w:sz w:val="24"/>
                <w:szCs w:val="24"/>
              </w:rPr>
            </w:pPr>
            <w:r w:rsidRPr="00D02C67">
              <w:rPr>
                <w:sz w:val="24"/>
                <w:szCs w:val="24"/>
              </w:rPr>
              <w:t>Принадлежности канцелярские или школьные пластмассовые</w:t>
            </w:r>
          </w:p>
        </w:tc>
      </w:tr>
      <w:tr w:rsidR="00D74718" w:rsidRPr="00D02C67" w:rsidTr="00D74718">
        <w:tc>
          <w:tcPr>
            <w:tcW w:w="1372" w:type="pct"/>
          </w:tcPr>
          <w:p w:rsidR="00D74718" w:rsidRPr="00D02C67" w:rsidRDefault="00D74718" w:rsidP="00D74718">
            <w:pPr>
              <w:rPr>
                <w:sz w:val="24"/>
                <w:szCs w:val="24"/>
              </w:rPr>
            </w:pPr>
            <w:r w:rsidRPr="00D02C67">
              <w:rPr>
                <w:sz w:val="24"/>
                <w:szCs w:val="24"/>
              </w:rPr>
              <w:t>23.99.12.110</w:t>
            </w:r>
          </w:p>
          <w:p w:rsidR="00D74718" w:rsidRPr="00D02C67" w:rsidRDefault="00D74718" w:rsidP="00D74718">
            <w:pPr>
              <w:rPr>
                <w:sz w:val="24"/>
                <w:szCs w:val="24"/>
              </w:rPr>
            </w:pPr>
          </w:p>
        </w:tc>
        <w:tc>
          <w:tcPr>
            <w:tcW w:w="3628" w:type="pct"/>
          </w:tcPr>
          <w:p w:rsidR="00D74718" w:rsidRPr="00D02C67" w:rsidRDefault="00D74718" w:rsidP="00D74718">
            <w:pPr>
              <w:rPr>
                <w:sz w:val="24"/>
                <w:szCs w:val="24"/>
              </w:rPr>
            </w:pPr>
            <w:r w:rsidRPr="00D02C67">
              <w:rPr>
                <w:sz w:val="24"/>
                <w:szCs w:val="24"/>
              </w:rPr>
              <w:t>Материалы рулонные кровельные и гидроизоляционные</w:t>
            </w:r>
          </w:p>
        </w:tc>
      </w:tr>
      <w:tr w:rsidR="00D74718" w:rsidRPr="00D02C67" w:rsidTr="00D74718">
        <w:tc>
          <w:tcPr>
            <w:tcW w:w="1372" w:type="pct"/>
          </w:tcPr>
          <w:p w:rsidR="00D74718" w:rsidRPr="00D02C67" w:rsidRDefault="00D74718" w:rsidP="00D74718">
            <w:pPr>
              <w:rPr>
                <w:sz w:val="24"/>
                <w:szCs w:val="24"/>
              </w:rPr>
            </w:pPr>
            <w:r w:rsidRPr="00D02C67">
              <w:rPr>
                <w:sz w:val="24"/>
                <w:szCs w:val="24"/>
              </w:rPr>
              <w:t>23.99.19.111</w:t>
            </w:r>
          </w:p>
        </w:tc>
        <w:tc>
          <w:tcPr>
            <w:tcW w:w="3628" w:type="pct"/>
          </w:tcPr>
          <w:p w:rsidR="00D74718" w:rsidRPr="00D02C67" w:rsidRDefault="00D74718" w:rsidP="00D74718">
            <w:pPr>
              <w:rPr>
                <w:sz w:val="24"/>
                <w:szCs w:val="24"/>
              </w:rPr>
            </w:pPr>
            <w:r w:rsidRPr="00D02C67">
              <w:rPr>
                <w:sz w:val="24"/>
                <w:szCs w:val="24"/>
              </w:rPr>
              <w:t>Материалы и изделия минеральные теплоизоляционные</w:t>
            </w:r>
          </w:p>
        </w:tc>
      </w:tr>
      <w:tr w:rsidR="00D74718" w:rsidRPr="00D02C67" w:rsidTr="00D74718">
        <w:tc>
          <w:tcPr>
            <w:tcW w:w="1372" w:type="pct"/>
          </w:tcPr>
          <w:p w:rsidR="00D74718" w:rsidRPr="00D02C67" w:rsidRDefault="00D74718" w:rsidP="00D74718">
            <w:pPr>
              <w:rPr>
                <w:sz w:val="24"/>
                <w:szCs w:val="24"/>
              </w:rPr>
            </w:pPr>
            <w:r w:rsidRPr="00D02C67">
              <w:rPr>
                <w:sz w:val="24"/>
                <w:szCs w:val="24"/>
              </w:rPr>
              <w:t>24.20.13.110</w:t>
            </w:r>
          </w:p>
        </w:tc>
        <w:tc>
          <w:tcPr>
            <w:tcW w:w="3628" w:type="pct"/>
          </w:tcPr>
          <w:p w:rsidR="00D74718" w:rsidRPr="00D02C67" w:rsidRDefault="00D74718" w:rsidP="00D74718">
            <w:pPr>
              <w:rPr>
                <w:sz w:val="24"/>
                <w:szCs w:val="24"/>
              </w:rPr>
            </w:pPr>
            <w:r w:rsidRPr="00D02C67">
              <w:rPr>
                <w:sz w:val="24"/>
                <w:szCs w:val="24"/>
              </w:rPr>
              <w:t>Трубы стальные бесшовные горячедеформированные</w:t>
            </w:r>
          </w:p>
        </w:tc>
      </w:tr>
      <w:tr w:rsidR="00D74718" w:rsidRPr="00D02C67" w:rsidTr="00D74718">
        <w:tc>
          <w:tcPr>
            <w:tcW w:w="1372" w:type="pct"/>
          </w:tcPr>
          <w:p w:rsidR="00D74718" w:rsidRPr="00D02C67" w:rsidRDefault="00D74718" w:rsidP="00D74718">
            <w:pPr>
              <w:rPr>
                <w:sz w:val="24"/>
                <w:szCs w:val="24"/>
              </w:rPr>
            </w:pPr>
            <w:r w:rsidRPr="00D02C67">
              <w:rPr>
                <w:sz w:val="24"/>
                <w:szCs w:val="24"/>
              </w:rPr>
              <w:t>24.20.13.130</w:t>
            </w:r>
          </w:p>
        </w:tc>
        <w:tc>
          <w:tcPr>
            <w:tcW w:w="3628" w:type="pct"/>
          </w:tcPr>
          <w:p w:rsidR="00D74718" w:rsidRPr="00D02C67" w:rsidRDefault="00D74718" w:rsidP="00D74718">
            <w:pPr>
              <w:rPr>
                <w:sz w:val="24"/>
                <w:szCs w:val="24"/>
              </w:rPr>
            </w:pPr>
            <w:r w:rsidRPr="00D02C67">
              <w:rPr>
                <w:sz w:val="24"/>
                <w:szCs w:val="24"/>
              </w:rPr>
              <w:t>Трубы стальные электросварные</w:t>
            </w:r>
          </w:p>
        </w:tc>
      </w:tr>
      <w:tr w:rsidR="00D74718" w:rsidRPr="00D02C67" w:rsidTr="00D74718">
        <w:tc>
          <w:tcPr>
            <w:tcW w:w="1372" w:type="pct"/>
          </w:tcPr>
          <w:p w:rsidR="00D74718" w:rsidRPr="00D02C67" w:rsidRDefault="00D74718" w:rsidP="00D74718">
            <w:pPr>
              <w:rPr>
                <w:sz w:val="24"/>
                <w:szCs w:val="24"/>
              </w:rPr>
            </w:pPr>
            <w:r w:rsidRPr="00D02C67">
              <w:rPr>
                <w:sz w:val="24"/>
                <w:szCs w:val="24"/>
              </w:rPr>
              <w:t>24.20.14.110</w:t>
            </w:r>
          </w:p>
        </w:tc>
        <w:tc>
          <w:tcPr>
            <w:tcW w:w="3628" w:type="pct"/>
          </w:tcPr>
          <w:p w:rsidR="00D74718" w:rsidRPr="00D02C67" w:rsidRDefault="00D74718" w:rsidP="00D74718">
            <w:pPr>
              <w:rPr>
                <w:sz w:val="24"/>
                <w:szCs w:val="24"/>
              </w:rPr>
            </w:pPr>
            <w:r w:rsidRPr="00D02C67">
              <w:rPr>
                <w:sz w:val="24"/>
                <w:szCs w:val="24"/>
              </w:rPr>
              <w:t>Трубы некруглого сечения стальные</w:t>
            </w:r>
          </w:p>
        </w:tc>
      </w:tr>
      <w:tr w:rsidR="00D74718" w:rsidRPr="00D02C67" w:rsidTr="00D74718">
        <w:tc>
          <w:tcPr>
            <w:tcW w:w="1372" w:type="pct"/>
          </w:tcPr>
          <w:p w:rsidR="00D74718" w:rsidRPr="00D02C67" w:rsidRDefault="00D74718" w:rsidP="00D74718">
            <w:pPr>
              <w:rPr>
                <w:sz w:val="24"/>
                <w:szCs w:val="24"/>
              </w:rPr>
            </w:pPr>
            <w:r w:rsidRPr="00D02C67">
              <w:rPr>
                <w:sz w:val="24"/>
                <w:szCs w:val="24"/>
              </w:rPr>
              <w:t>24.20.40.000</w:t>
            </w:r>
          </w:p>
        </w:tc>
        <w:tc>
          <w:tcPr>
            <w:tcW w:w="3628" w:type="pct"/>
          </w:tcPr>
          <w:p w:rsidR="00D74718" w:rsidRPr="00D02C67" w:rsidRDefault="00D74718" w:rsidP="00D74718">
            <w:pPr>
              <w:rPr>
                <w:sz w:val="24"/>
                <w:szCs w:val="24"/>
              </w:rPr>
            </w:pPr>
            <w:r w:rsidRPr="00D02C67">
              <w:rPr>
                <w:sz w:val="24"/>
                <w:szCs w:val="24"/>
              </w:rPr>
              <w:t xml:space="preserve">Фитинги для труб стальные, </w:t>
            </w:r>
            <w:proofErr w:type="gramStart"/>
            <w:r w:rsidRPr="00D02C67">
              <w:rPr>
                <w:sz w:val="24"/>
                <w:szCs w:val="24"/>
              </w:rPr>
              <w:t>кроме</w:t>
            </w:r>
            <w:proofErr w:type="gramEnd"/>
            <w:r w:rsidRPr="00D02C67">
              <w:rPr>
                <w:sz w:val="24"/>
                <w:szCs w:val="24"/>
              </w:rPr>
              <w:t xml:space="preserve"> литых</w:t>
            </w:r>
          </w:p>
        </w:tc>
      </w:tr>
      <w:tr w:rsidR="00D74718" w:rsidRPr="00D02C67" w:rsidTr="00D74718">
        <w:tc>
          <w:tcPr>
            <w:tcW w:w="1372" w:type="pct"/>
          </w:tcPr>
          <w:p w:rsidR="00D74718" w:rsidRPr="00D02C67" w:rsidRDefault="00D74718" w:rsidP="00D74718">
            <w:pPr>
              <w:rPr>
                <w:sz w:val="24"/>
                <w:szCs w:val="24"/>
              </w:rPr>
            </w:pPr>
            <w:r w:rsidRPr="00D02C67">
              <w:rPr>
                <w:sz w:val="24"/>
                <w:szCs w:val="24"/>
              </w:rPr>
              <w:t>24.33.20.000</w:t>
            </w:r>
          </w:p>
        </w:tc>
        <w:tc>
          <w:tcPr>
            <w:tcW w:w="3628" w:type="pct"/>
          </w:tcPr>
          <w:p w:rsidR="00D74718" w:rsidRPr="00D02C67" w:rsidRDefault="00D74718" w:rsidP="00D74718">
            <w:pPr>
              <w:rPr>
                <w:sz w:val="24"/>
                <w:szCs w:val="24"/>
              </w:rPr>
            </w:pPr>
            <w:r w:rsidRPr="00D02C67">
              <w:rPr>
                <w:sz w:val="24"/>
                <w:szCs w:val="24"/>
              </w:rPr>
              <w:t>Профили листовые из нелегированной стали</w:t>
            </w:r>
          </w:p>
        </w:tc>
      </w:tr>
      <w:tr w:rsidR="00D74718" w:rsidRPr="00D02C67" w:rsidTr="00D74718">
        <w:tc>
          <w:tcPr>
            <w:tcW w:w="1372" w:type="pct"/>
          </w:tcPr>
          <w:p w:rsidR="00D74718" w:rsidRPr="00D02C67" w:rsidRDefault="00D74718" w:rsidP="00D74718">
            <w:pPr>
              <w:rPr>
                <w:sz w:val="24"/>
                <w:szCs w:val="24"/>
              </w:rPr>
            </w:pPr>
            <w:r w:rsidRPr="00D02C67">
              <w:rPr>
                <w:sz w:val="24"/>
                <w:szCs w:val="24"/>
              </w:rPr>
              <w:t>25.21.12.000</w:t>
            </w:r>
          </w:p>
        </w:tc>
        <w:tc>
          <w:tcPr>
            <w:tcW w:w="3628" w:type="pct"/>
          </w:tcPr>
          <w:p w:rsidR="00D74718" w:rsidRPr="00D02C67" w:rsidRDefault="00D74718" w:rsidP="00D74718">
            <w:pPr>
              <w:rPr>
                <w:sz w:val="24"/>
                <w:szCs w:val="24"/>
              </w:rPr>
            </w:pPr>
            <w:r w:rsidRPr="00D02C67">
              <w:rPr>
                <w:sz w:val="24"/>
                <w:szCs w:val="24"/>
              </w:rPr>
              <w:t>Котлы водогрейные центрального отопления для производства горячей воды или пара</w:t>
            </w:r>
          </w:p>
        </w:tc>
      </w:tr>
      <w:tr w:rsidR="00D74718" w:rsidRPr="00D02C67" w:rsidTr="00D74718">
        <w:tc>
          <w:tcPr>
            <w:tcW w:w="1372" w:type="pct"/>
          </w:tcPr>
          <w:p w:rsidR="00D74718" w:rsidRPr="00D02C67" w:rsidRDefault="00D74718" w:rsidP="00D74718">
            <w:pPr>
              <w:rPr>
                <w:sz w:val="24"/>
                <w:szCs w:val="24"/>
              </w:rPr>
            </w:pPr>
            <w:r w:rsidRPr="00D02C67">
              <w:rPr>
                <w:sz w:val="24"/>
                <w:szCs w:val="24"/>
              </w:rPr>
              <w:t>25.30.12.113</w:t>
            </w:r>
          </w:p>
        </w:tc>
        <w:tc>
          <w:tcPr>
            <w:tcW w:w="3628" w:type="pct"/>
          </w:tcPr>
          <w:p w:rsidR="00D74718" w:rsidRPr="00D02C67" w:rsidRDefault="00D74718" w:rsidP="00D74718">
            <w:pPr>
              <w:rPr>
                <w:sz w:val="24"/>
                <w:szCs w:val="24"/>
              </w:rPr>
            </w:pPr>
            <w:r w:rsidRPr="00D02C67">
              <w:rPr>
                <w:sz w:val="24"/>
                <w:szCs w:val="24"/>
              </w:rPr>
              <w:t>Оборудование котельное</w:t>
            </w:r>
          </w:p>
        </w:tc>
      </w:tr>
      <w:tr w:rsidR="00D74718" w:rsidRPr="00D02C67" w:rsidTr="00D74718">
        <w:tc>
          <w:tcPr>
            <w:tcW w:w="1372" w:type="pct"/>
          </w:tcPr>
          <w:p w:rsidR="00D74718" w:rsidRPr="00D02C67" w:rsidRDefault="00D74718" w:rsidP="00D74718">
            <w:pPr>
              <w:rPr>
                <w:sz w:val="24"/>
                <w:szCs w:val="24"/>
              </w:rPr>
            </w:pPr>
            <w:r w:rsidRPr="00D02C67">
              <w:rPr>
                <w:sz w:val="24"/>
                <w:szCs w:val="24"/>
              </w:rPr>
              <w:t>25.94.11.190</w:t>
            </w:r>
          </w:p>
        </w:tc>
        <w:tc>
          <w:tcPr>
            <w:tcW w:w="3628" w:type="pct"/>
          </w:tcPr>
          <w:p w:rsidR="00D74718" w:rsidRPr="00D02C67" w:rsidRDefault="00D74718" w:rsidP="00D74718">
            <w:pPr>
              <w:rPr>
                <w:sz w:val="24"/>
                <w:szCs w:val="24"/>
              </w:rPr>
            </w:pPr>
            <w:r w:rsidRPr="00D02C67">
              <w:rPr>
                <w:sz w:val="24"/>
                <w:szCs w:val="24"/>
              </w:rPr>
              <w:t>Изделия резьбовые из черных металлов прочие, не включенные в другие группировки</w:t>
            </w:r>
          </w:p>
        </w:tc>
      </w:tr>
      <w:tr w:rsidR="00D74718" w:rsidRPr="00D02C67" w:rsidTr="00D74718">
        <w:tc>
          <w:tcPr>
            <w:tcW w:w="1372" w:type="pct"/>
          </w:tcPr>
          <w:p w:rsidR="00D74718" w:rsidRPr="00D02C67" w:rsidRDefault="00D74718" w:rsidP="00D74718">
            <w:pPr>
              <w:rPr>
                <w:sz w:val="24"/>
                <w:szCs w:val="24"/>
              </w:rPr>
            </w:pPr>
            <w:r w:rsidRPr="00D02C67">
              <w:rPr>
                <w:sz w:val="24"/>
                <w:szCs w:val="24"/>
              </w:rPr>
              <w:t>26.51.65.000</w:t>
            </w:r>
          </w:p>
        </w:tc>
        <w:tc>
          <w:tcPr>
            <w:tcW w:w="3628" w:type="pct"/>
          </w:tcPr>
          <w:p w:rsidR="00D74718" w:rsidRPr="00D02C67" w:rsidRDefault="00D74718" w:rsidP="00D74718">
            <w:pPr>
              <w:rPr>
                <w:sz w:val="24"/>
                <w:szCs w:val="24"/>
              </w:rPr>
            </w:pPr>
            <w:r w:rsidRPr="00D02C67">
              <w:rPr>
                <w:sz w:val="24"/>
                <w:szCs w:val="24"/>
              </w:rPr>
              <w:t>Приборы и аппаратура для автоматического регулирования или управления, гидравлические или пневматические</w:t>
            </w:r>
          </w:p>
        </w:tc>
      </w:tr>
      <w:tr w:rsidR="00D74718" w:rsidRPr="00D02C67" w:rsidTr="00D74718">
        <w:tc>
          <w:tcPr>
            <w:tcW w:w="1372" w:type="pct"/>
          </w:tcPr>
          <w:p w:rsidR="00D74718" w:rsidRPr="00D02C67" w:rsidRDefault="00D74718" w:rsidP="00D74718">
            <w:pPr>
              <w:rPr>
                <w:sz w:val="24"/>
                <w:szCs w:val="24"/>
              </w:rPr>
            </w:pPr>
            <w:r w:rsidRPr="00D02C67">
              <w:rPr>
                <w:sz w:val="24"/>
                <w:szCs w:val="24"/>
              </w:rPr>
              <w:t>27.11.50.120</w:t>
            </w:r>
          </w:p>
        </w:tc>
        <w:tc>
          <w:tcPr>
            <w:tcW w:w="3628" w:type="pct"/>
          </w:tcPr>
          <w:p w:rsidR="00D74718" w:rsidRPr="00D02C67" w:rsidRDefault="00D74718" w:rsidP="00D74718">
            <w:pPr>
              <w:rPr>
                <w:sz w:val="24"/>
                <w:szCs w:val="24"/>
              </w:rPr>
            </w:pPr>
            <w:r w:rsidRPr="00D02C67">
              <w:rPr>
                <w:sz w:val="24"/>
                <w:szCs w:val="24"/>
              </w:rPr>
              <w:t>Преобразователи электрические статические</w:t>
            </w:r>
          </w:p>
        </w:tc>
      </w:tr>
      <w:tr w:rsidR="00D74718" w:rsidRPr="00D02C67" w:rsidTr="00D74718">
        <w:tc>
          <w:tcPr>
            <w:tcW w:w="1372" w:type="pct"/>
          </w:tcPr>
          <w:p w:rsidR="00D74718" w:rsidRPr="00D02C67" w:rsidRDefault="00D74718" w:rsidP="00D74718">
            <w:pPr>
              <w:rPr>
                <w:sz w:val="24"/>
                <w:szCs w:val="24"/>
              </w:rPr>
            </w:pPr>
            <w:r w:rsidRPr="00D02C67">
              <w:rPr>
                <w:sz w:val="24"/>
                <w:szCs w:val="24"/>
              </w:rPr>
              <w:t>27.33.13.169</w:t>
            </w:r>
          </w:p>
        </w:tc>
        <w:tc>
          <w:tcPr>
            <w:tcW w:w="3628" w:type="pct"/>
          </w:tcPr>
          <w:p w:rsidR="00D74718" w:rsidRPr="00D02C67" w:rsidRDefault="00D74718" w:rsidP="00D74718">
            <w:pPr>
              <w:rPr>
                <w:sz w:val="24"/>
                <w:szCs w:val="24"/>
              </w:rPr>
            </w:pPr>
            <w:r w:rsidRPr="00D02C67">
              <w:rPr>
                <w:sz w:val="24"/>
                <w:szCs w:val="24"/>
              </w:rPr>
              <w:t>Аппараты электрические для управления электротехническими установками прочие, не включенные в другие группировки</w:t>
            </w:r>
          </w:p>
        </w:tc>
      </w:tr>
      <w:tr w:rsidR="00D74718" w:rsidRPr="00D02C67" w:rsidTr="00D74718">
        <w:tc>
          <w:tcPr>
            <w:tcW w:w="1372" w:type="pct"/>
          </w:tcPr>
          <w:p w:rsidR="00D74718" w:rsidRPr="00D02C67" w:rsidRDefault="00D74718" w:rsidP="00D74718">
            <w:pPr>
              <w:rPr>
                <w:sz w:val="24"/>
                <w:szCs w:val="24"/>
              </w:rPr>
            </w:pPr>
            <w:r w:rsidRPr="00D02C67">
              <w:rPr>
                <w:sz w:val="24"/>
                <w:szCs w:val="24"/>
              </w:rPr>
              <w:t>28.13.14.110</w:t>
            </w:r>
          </w:p>
        </w:tc>
        <w:tc>
          <w:tcPr>
            <w:tcW w:w="3628" w:type="pct"/>
          </w:tcPr>
          <w:p w:rsidR="00D74718" w:rsidRPr="00D02C67" w:rsidRDefault="00D74718" w:rsidP="00D74718">
            <w:pPr>
              <w:rPr>
                <w:i/>
                <w:sz w:val="24"/>
                <w:szCs w:val="24"/>
              </w:rPr>
            </w:pPr>
            <w:r w:rsidRPr="00D02C67">
              <w:rPr>
                <w:sz w:val="24"/>
                <w:szCs w:val="24"/>
              </w:rPr>
              <w:t>Насосы центробежные подачи жидкостей прочие</w:t>
            </w:r>
          </w:p>
        </w:tc>
      </w:tr>
      <w:tr w:rsidR="00D74718" w:rsidRPr="00D02C67" w:rsidTr="00D74718">
        <w:tc>
          <w:tcPr>
            <w:tcW w:w="1372" w:type="pct"/>
          </w:tcPr>
          <w:p w:rsidR="00D74718" w:rsidRPr="00D02C67" w:rsidRDefault="00D74718" w:rsidP="00D74718">
            <w:pPr>
              <w:rPr>
                <w:sz w:val="24"/>
                <w:szCs w:val="24"/>
              </w:rPr>
            </w:pPr>
            <w:r w:rsidRPr="00D02C67">
              <w:rPr>
                <w:sz w:val="24"/>
                <w:szCs w:val="24"/>
              </w:rPr>
              <w:t>28.14. 13.142</w:t>
            </w:r>
          </w:p>
        </w:tc>
        <w:tc>
          <w:tcPr>
            <w:tcW w:w="3628" w:type="pct"/>
          </w:tcPr>
          <w:p w:rsidR="00D74718" w:rsidRPr="00D02C67" w:rsidRDefault="00D74718" w:rsidP="00D74718">
            <w:pPr>
              <w:rPr>
                <w:sz w:val="24"/>
                <w:szCs w:val="24"/>
              </w:rPr>
            </w:pPr>
            <w:r w:rsidRPr="00D02C67">
              <w:rPr>
                <w:sz w:val="24"/>
                <w:szCs w:val="24"/>
              </w:rPr>
              <w:t>Арматура запорная</w:t>
            </w:r>
          </w:p>
        </w:tc>
      </w:tr>
      <w:tr w:rsidR="00D74718" w:rsidRPr="00D02C67" w:rsidTr="00D74718">
        <w:tc>
          <w:tcPr>
            <w:tcW w:w="1372" w:type="pct"/>
          </w:tcPr>
          <w:p w:rsidR="00D74718" w:rsidRPr="00D02C67" w:rsidRDefault="00D74718" w:rsidP="00D74718">
            <w:pPr>
              <w:rPr>
                <w:sz w:val="24"/>
                <w:szCs w:val="24"/>
              </w:rPr>
            </w:pPr>
            <w:r w:rsidRPr="00D02C67">
              <w:rPr>
                <w:sz w:val="24"/>
                <w:szCs w:val="24"/>
              </w:rPr>
              <w:t>28.14.20.220</w:t>
            </w:r>
          </w:p>
        </w:tc>
        <w:tc>
          <w:tcPr>
            <w:tcW w:w="3628" w:type="pct"/>
          </w:tcPr>
          <w:p w:rsidR="00D74718" w:rsidRPr="00D02C67" w:rsidRDefault="00D74718" w:rsidP="00D74718">
            <w:pPr>
              <w:rPr>
                <w:sz w:val="24"/>
                <w:szCs w:val="24"/>
              </w:rPr>
            </w:pPr>
            <w:r w:rsidRPr="00D02C67">
              <w:rPr>
                <w:sz w:val="24"/>
                <w:szCs w:val="24"/>
              </w:rPr>
              <w:t>Фланцы</w:t>
            </w:r>
          </w:p>
        </w:tc>
      </w:tr>
      <w:tr w:rsidR="00D74718" w:rsidRPr="00D02C67" w:rsidTr="00D74718">
        <w:tc>
          <w:tcPr>
            <w:tcW w:w="1372" w:type="pct"/>
          </w:tcPr>
          <w:p w:rsidR="00D74718" w:rsidRPr="00D02C67" w:rsidRDefault="00D74718" w:rsidP="00D74718">
            <w:pPr>
              <w:rPr>
                <w:sz w:val="24"/>
                <w:szCs w:val="24"/>
              </w:rPr>
            </w:pPr>
            <w:r w:rsidRPr="00D02C67">
              <w:rPr>
                <w:sz w:val="24"/>
                <w:szCs w:val="24"/>
              </w:rPr>
              <w:t>28.15.10.111</w:t>
            </w:r>
          </w:p>
        </w:tc>
        <w:tc>
          <w:tcPr>
            <w:tcW w:w="3628" w:type="pct"/>
          </w:tcPr>
          <w:p w:rsidR="00D74718" w:rsidRPr="00D02C67" w:rsidRDefault="00D74718" w:rsidP="00D74718">
            <w:pPr>
              <w:rPr>
                <w:sz w:val="24"/>
                <w:szCs w:val="24"/>
              </w:rPr>
            </w:pPr>
            <w:r w:rsidRPr="00D02C67">
              <w:rPr>
                <w:sz w:val="24"/>
                <w:szCs w:val="24"/>
              </w:rPr>
              <w:t>Подшипники приборные</w:t>
            </w:r>
          </w:p>
        </w:tc>
      </w:tr>
      <w:tr w:rsidR="00D74718" w:rsidRPr="00D02C67" w:rsidTr="00D74718">
        <w:tc>
          <w:tcPr>
            <w:tcW w:w="1372" w:type="pct"/>
          </w:tcPr>
          <w:p w:rsidR="00D74718" w:rsidRPr="00D02C67" w:rsidRDefault="00D74718" w:rsidP="00D74718">
            <w:pPr>
              <w:rPr>
                <w:sz w:val="24"/>
                <w:szCs w:val="24"/>
              </w:rPr>
            </w:pPr>
            <w:r w:rsidRPr="00D02C67">
              <w:rPr>
                <w:sz w:val="24"/>
                <w:szCs w:val="24"/>
              </w:rPr>
              <w:t>28.21.11.111</w:t>
            </w:r>
          </w:p>
          <w:p w:rsidR="00D74718" w:rsidRPr="00D02C67" w:rsidRDefault="00D74718" w:rsidP="00D74718">
            <w:pPr>
              <w:rPr>
                <w:sz w:val="24"/>
                <w:szCs w:val="24"/>
              </w:rPr>
            </w:pPr>
            <w:r w:rsidRPr="00D02C67">
              <w:rPr>
                <w:sz w:val="24"/>
                <w:szCs w:val="24"/>
              </w:rPr>
              <w:t>28.21.11.112</w:t>
            </w:r>
          </w:p>
          <w:p w:rsidR="00D74718" w:rsidRPr="00D02C67" w:rsidRDefault="00D74718" w:rsidP="00D74718">
            <w:pPr>
              <w:rPr>
                <w:sz w:val="24"/>
                <w:szCs w:val="24"/>
              </w:rPr>
            </w:pPr>
            <w:r w:rsidRPr="00D02C67">
              <w:rPr>
                <w:sz w:val="24"/>
                <w:szCs w:val="24"/>
              </w:rPr>
              <w:lastRenderedPageBreak/>
              <w:t>28.21.11.113</w:t>
            </w:r>
          </w:p>
        </w:tc>
        <w:tc>
          <w:tcPr>
            <w:tcW w:w="3628" w:type="pct"/>
          </w:tcPr>
          <w:p w:rsidR="00D74718" w:rsidRPr="00D02C67" w:rsidRDefault="00D74718" w:rsidP="00D74718">
            <w:pPr>
              <w:rPr>
                <w:sz w:val="24"/>
                <w:szCs w:val="24"/>
              </w:rPr>
            </w:pPr>
            <w:r w:rsidRPr="00D02C67">
              <w:rPr>
                <w:sz w:val="24"/>
                <w:szCs w:val="24"/>
              </w:rPr>
              <w:lastRenderedPageBreak/>
              <w:t>Горелки газовые;</w:t>
            </w:r>
          </w:p>
          <w:p w:rsidR="00D74718" w:rsidRPr="00D02C67" w:rsidRDefault="00D74718" w:rsidP="00D74718">
            <w:pPr>
              <w:rPr>
                <w:sz w:val="24"/>
                <w:szCs w:val="24"/>
              </w:rPr>
            </w:pPr>
            <w:r w:rsidRPr="00D02C67">
              <w:rPr>
                <w:sz w:val="24"/>
                <w:szCs w:val="24"/>
              </w:rPr>
              <w:t xml:space="preserve">Горелки </w:t>
            </w:r>
            <w:proofErr w:type="spellStart"/>
            <w:r w:rsidRPr="00D02C67">
              <w:rPr>
                <w:sz w:val="24"/>
                <w:szCs w:val="24"/>
              </w:rPr>
              <w:t>жидкотопливные</w:t>
            </w:r>
            <w:proofErr w:type="spellEnd"/>
            <w:r w:rsidRPr="00D02C67">
              <w:rPr>
                <w:sz w:val="24"/>
                <w:szCs w:val="24"/>
              </w:rPr>
              <w:t>;</w:t>
            </w:r>
          </w:p>
          <w:p w:rsidR="00D74718" w:rsidRPr="00D02C67" w:rsidRDefault="00D74718" w:rsidP="00D74718">
            <w:pPr>
              <w:rPr>
                <w:sz w:val="24"/>
                <w:szCs w:val="24"/>
              </w:rPr>
            </w:pPr>
            <w:r w:rsidRPr="00D02C67">
              <w:rPr>
                <w:sz w:val="24"/>
                <w:szCs w:val="24"/>
              </w:rPr>
              <w:lastRenderedPageBreak/>
              <w:t>Горелки комбинированные</w:t>
            </w:r>
          </w:p>
        </w:tc>
      </w:tr>
      <w:tr w:rsidR="00D74718" w:rsidRPr="00D02C67" w:rsidTr="00D74718">
        <w:tc>
          <w:tcPr>
            <w:tcW w:w="1372" w:type="pct"/>
          </w:tcPr>
          <w:p w:rsidR="00D74718" w:rsidRPr="00D02C67" w:rsidRDefault="00D74718" w:rsidP="00D74718">
            <w:pPr>
              <w:rPr>
                <w:sz w:val="24"/>
                <w:szCs w:val="24"/>
              </w:rPr>
            </w:pPr>
            <w:r w:rsidRPr="00D02C67">
              <w:rPr>
                <w:sz w:val="24"/>
                <w:szCs w:val="24"/>
              </w:rPr>
              <w:lastRenderedPageBreak/>
              <w:t>28.25.11.110</w:t>
            </w:r>
          </w:p>
        </w:tc>
        <w:tc>
          <w:tcPr>
            <w:tcW w:w="3628" w:type="pct"/>
          </w:tcPr>
          <w:p w:rsidR="00D74718" w:rsidRPr="00D02C67" w:rsidRDefault="00D74718" w:rsidP="00D74718">
            <w:pPr>
              <w:rPr>
                <w:sz w:val="24"/>
                <w:szCs w:val="24"/>
              </w:rPr>
            </w:pPr>
            <w:r w:rsidRPr="00D02C67">
              <w:rPr>
                <w:sz w:val="24"/>
                <w:szCs w:val="24"/>
              </w:rPr>
              <w:t>Теплообменники</w:t>
            </w:r>
          </w:p>
        </w:tc>
      </w:tr>
      <w:tr w:rsidR="00D74718" w:rsidRPr="00D02C67" w:rsidTr="00D74718">
        <w:tc>
          <w:tcPr>
            <w:tcW w:w="1372" w:type="pct"/>
          </w:tcPr>
          <w:p w:rsidR="00D74718" w:rsidRPr="00D02C67" w:rsidRDefault="00D74718" w:rsidP="00D74718">
            <w:pPr>
              <w:rPr>
                <w:sz w:val="24"/>
                <w:szCs w:val="24"/>
              </w:rPr>
            </w:pPr>
            <w:r w:rsidRPr="00D02C67">
              <w:rPr>
                <w:sz w:val="24"/>
                <w:szCs w:val="24"/>
              </w:rPr>
              <w:t>28.25.12.190</w:t>
            </w:r>
          </w:p>
        </w:tc>
        <w:tc>
          <w:tcPr>
            <w:tcW w:w="3628" w:type="pct"/>
          </w:tcPr>
          <w:p w:rsidR="00D74718" w:rsidRPr="00D02C67" w:rsidRDefault="00D74718" w:rsidP="00D74718">
            <w:pPr>
              <w:rPr>
                <w:sz w:val="24"/>
                <w:szCs w:val="24"/>
              </w:rPr>
            </w:pPr>
            <w:r w:rsidRPr="00D02C67">
              <w:rPr>
                <w:sz w:val="24"/>
                <w:szCs w:val="24"/>
              </w:rPr>
              <w:t>Оборудование для кондиционирования воздуха прочее, не включенное в другие группировки</w:t>
            </w:r>
          </w:p>
        </w:tc>
      </w:tr>
      <w:tr w:rsidR="00D74718" w:rsidRPr="00D02C67" w:rsidTr="00D74718">
        <w:tc>
          <w:tcPr>
            <w:tcW w:w="1372" w:type="pct"/>
          </w:tcPr>
          <w:p w:rsidR="00D74718" w:rsidRPr="00D02C67" w:rsidRDefault="00D74718" w:rsidP="00D74718">
            <w:pPr>
              <w:rPr>
                <w:sz w:val="24"/>
                <w:szCs w:val="24"/>
              </w:rPr>
            </w:pPr>
            <w:r w:rsidRPr="00D02C67">
              <w:rPr>
                <w:sz w:val="24"/>
                <w:szCs w:val="24"/>
              </w:rPr>
              <w:t>28.25.14.129</w:t>
            </w:r>
          </w:p>
        </w:tc>
        <w:tc>
          <w:tcPr>
            <w:tcW w:w="3628" w:type="pct"/>
          </w:tcPr>
          <w:p w:rsidR="00D74718" w:rsidRPr="00D02C67" w:rsidRDefault="00D74718" w:rsidP="00D74718">
            <w:pPr>
              <w:rPr>
                <w:sz w:val="24"/>
                <w:szCs w:val="24"/>
              </w:rPr>
            </w:pPr>
            <w:r w:rsidRPr="00D02C67">
              <w:rPr>
                <w:sz w:val="24"/>
                <w:szCs w:val="24"/>
              </w:rPr>
              <w:t>Оборудование газоочистное и пылеулавливающее прочее</w:t>
            </w:r>
          </w:p>
        </w:tc>
      </w:tr>
      <w:tr w:rsidR="00D74718" w:rsidRPr="00D02C67" w:rsidTr="00D74718">
        <w:tc>
          <w:tcPr>
            <w:tcW w:w="1372" w:type="pct"/>
          </w:tcPr>
          <w:p w:rsidR="00D74718" w:rsidRPr="00D02C67" w:rsidRDefault="00D74718" w:rsidP="00D74718">
            <w:pPr>
              <w:rPr>
                <w:sz w:val="24"/>
                <w:szCs w:val="24"/>
              </w:rPr>
            </w:pPr>
            <w:r w:rsidRPr="00D02C67">
              <w:rPr>
                <w:sz w:val="24"/>
                <w:szCs w:val="24"/>
              </w:rPr>
              <w:t>29.10.24.000</w:t>
            </w:r>
          </w:p>
          <w:p w:rsidR="00D74718" w:rsidRPr="00D02C67" w:rsidRDefault="00D74718" w:rsidP="00D74718">
            <w:pPr>
              <w:rPr>
                <w:sz w:val="24"/>
                <w:szCs w:val="24"/>
              </w:rPr>
            </w:pPr>
            <w:r w:rsidRPr="00D02C67">
              <w:rPr>
                <w:sz w:val="24"/>
                <w:szCs w:val="24"/>
              </w:rPr>
              <w:t>29.10.41.113</w:t>
            </w:r>
          </w:p>
        </w:tc>
        <w:tc>
          <w:tcPr>
            <w:tcW w:w="3628" w:type="pct"/>
          </w:tcPr>
          <w:p w:rsidR="00D74718" w:rsidRPr="00D02C67" w:rsidRDefault="00D74718" w:rsidP="00D74718">
            <w:pPr>
              <w:rPr>
                <w:sz w:val="24"/>
                <w:szCs w:val="24"/>
              </w:rPr>
            </w:pPr>
            <w:r w:rsidRPr="00D02C67">
              <w:rPr>
                <w:sz w:val="24"/>
                <w:szCs w:val="24"/>
              </w:rPr>
              <w:t>Средства автотранспортные для перевозки людей прочие;</w:t>
            </w:r>
          </w:p>
          <w:p w:rsidR="00D74718" w:rsidRPr="00D02C67" w:rsidRDefault="00D74718" w:rsidP="00D74718">
            <w:pPr>
              <w:rPr>
                <w:sz w:val="24"/>
                <w:szCs w:val="24"/>
              </w:rPr>
            </w:pPr>
            <w:r w:rsidRPr="00D02C67">
              <w:rPr>
                <w:sz w:val="24"/>
                <w:szCs w:val="24"/>
              </w:rPr>
              <w:t>Автомобили грузовые с дизельным двигателем, имеющие технически допустимую максимальную массу свыше 12 т.</w:t>
            </w:r>
          </w:p>
        </w:tc>
      </w:tr>
      <w:tr w:rsidR="00D74718" w:rsidRPr="00D02C67" w:rsidTr="00D74718">
        <w:tc>
          <w:tcPr>
            <w:tcW w:w="1372" w:type="pct"/>
          </w:tcPr>
          <w:p w:rsidR="00D74718" w:rsidRPr="00D02C67" w:rsidRDefault="00D74718" w:rsidP="00D74718">
            <w:pPr>
              <w:rPr>
                <w:sz w:val="24"/>
                <w:szCs w:val="24"/>
              </w:rPr>
            </w:pPr>
            <w:r w:rsidRPr="00D02C67">
              <w:rPr>
                <w:sz w:val="24"/>
                <w:szCs w:val="24"/>
              </w:rPr>
              <w:t>29.32.30.390</w:t>
            </w:r>
          </w:p>
        </w:tc>
        <w:tc>
          <w:tcPr>
            <w:tcW w:w="3628" w:type="pct"/>
          </w:tcPr>
          <w:p w:rsidR="00D74718" w:rsidRPr="00D02C67" w:rsidRDefault="00D74718" w:rsidP="00D74718">
            <w:pPr>
              <w:rPr>
                <w:sz w:val="24"/>
                <w:szCs w:val="24"/>
              </w:rPr>
            </w:pPr>
            <w:r w:rsidRPr="00D02C67">
              <w:rPr>
                <w:sz w:val="24"/>
                <w:szCs w:val="24"/>
              </w:rPr>
              <w:t>Части и принадлежности для автотранспортных сре</w:t>
            </w:r>
            <w:proofErr w:type="gramStart"/>
            <w:r w:rsidRPr="00D02C67">
              <w:rPr>
                <w:sz w:val="24"/>
                <w:szCs w:val="24"/>
              </w:rPr>
              <w:t>дств пр</w:t>
            </w:r>
            <w:proofErr w:type="gramEnd"/>
            <w:r w:rsidRPr="00D02C67">
              <w:rPr>
                <w:sz w:val="24"/>
                <w:szCs w:val="24"/>
              </w:rPr>
              <w:t>очие, не включенные в другие группировки</w:t>
            </w:r>
          </w:p>
        </w:tc>
      </w:tr>
      <w:tr w:rsidR="00D74718" w:rsidRPr="00D02C67" w:rsidTr="00D74718">
        <w:tc>
          <w:tcPr>
            <w:tcW w:w="1372" w:type="pct"/>
          </w:tcPr>
          <w:p w:rsidR="00D74718" w:rsidRPr="00D02C67" w:rsidRDefault="00D74718" w:rsidP="00D74718">
            <w:pPr>
              <w:rPr>
                <w:sz w:val="24"/>
                <w:szCs w:val="24"/>
              </w:rPr>
            </w:pPr>
            <w:r w:rsidRPr="00D02C67">
              <w:rPr>
                <w:sz w:val="24"/>
                <w:szCs w:val="24"/>
              </w:rPr>
              <w:t>43.29.19.190</w:t>
            </w:r>
          </w:p>
        </w:tc>
        <w:tc>
          <w:tcPr>
            <w:tcW w:w="3628" w:type="pct"/>
          </w:tcPr>
          <w:p w:rsidR="00D74718" w:rsidRPr="00D02C67" w:rsidRDefault="00D74718" w:rsidP="00D74718">
            <w:pPr>
              <w:rPr>
                <w:sz w:val="24"/>
                <w:szCs w:val="24"/>
              </w:rPr>
            </w:pPr>
            <w:r w:rsidRPr="00D02C67">
              <w:rPr>
                <w:sz w:val="24"/>
                <w:szCs w:val="24"/>
              </w:rPr>
              <w:t>Работы монтажные прочие, не включенные в другие группировки</w:t>
            </w:r>
          </w:p>
        </w:tc>
      </w:tr>
      <w:tr w:rsidR="00D74718" w:rsidRPr="00D02C67" w:rsidTr="00D74718">
        <w:tc>
          <w:tcPr>
            <w:tcW w:w="1372" w:type="pct"/>
          </w:tcPr>
          <w:p w:rsidR="00D74718" w:rsidRPr="00D02C67" w:rsidRDefault="00D74718" w:rsidP="00D74718">
            <w:pPr>
              <w:rPr>
                <w:sz w:val="24"/>
                <w:szCs w:val="24"/>
              </w:rPr>
            </w:pPr>
            <w:r w:rsidRPr="00D02C67">
              <w:rPr>
                <w:sz w:val="24"/>
                <w:szCs w:val="24"/>
              </w:rPr>
              <w:t>45.20.21.222</w:t>
            </w:r>
          </w:p>
        </w:tc>
        <w:tc>
          <w:tcPr>
            <w:tcW w:w="3628" w:type="pct"/>
          </w:tcPr>
          <w:p w:rsidR="00D74718" w:rsidRPr="00D02C67" w:rsidRDefault="00D74718" w:rsidP="00D74718">
            <w:pPr>
              <w:rPr>
                <w:sz w:val="24"/>
                <w:szCs w:val="24"/>
              </w:rPr>
            </w:pPr>
            <w:r w:rsidRPr="00D02C67">
              <w:rPr>
                <w:sz w:val="24"/>
                <w:szCs w:val="24"/>
              </w:rPr>
              <w:t xml:space="preserve">Услуги по ремонту и поверке </w:t>
            </w:r>
            <w:proofErr w:type="gramStart"/>
            <w:r w:rsidRPr="00D02C67">
              <w:rPr>
                <w:sz w:val="24"/>
                <w:szCs w:val="24"/>
              </w:rPr>
              <w:t>контрольно-измерительных</w:t>
            </w:r>
            <w:proofErr w:type="gramEnd"/>
          </w:p>
        </w:tc>
      </w:tr>
      <w:tr w:rsidR="00D74718" w:rsidRPr="00D02C67" w:rsidTr="00D74718">
        <w:tc>
          <w:tcPr>
            <w:tcW w:w="1372" w:type="pct"/>
          </w:tcPr>
          <w:p w:rsidR="00D74718" w:rsidRPr="00D02C67" w:rsidRDefault="00D74718" w:rsidP="00D74718">
            <w:pPr>
              <w:rPr>
                <w:sz w:val="24"/>
                <w:szCs w:val="24"/>
              </w:rPr>
            </w:pPr>
            <w:r w:rsidRPr="00D02C67">
              <w:rPr>
                <w:sz w:val="24"/>
                <w:szCs w:val="24"/>
              </w:rPr>
              <w:t>71.20.19.190</w:t>
            </w:r>
          </w:p>
        </w:tc>
        <w:tc>
          <w:tcPr>
            <w:tcW w:w="3628" w:type="pct"/>
          </w:tcPr>
          <w:p w:rsidR="00D74718" w:rsidRPr="00D02C67" w:rsidRDefault="00D74718" w:rsidP="00D74718">
            <w:pPr>
              <w:rPr>
                <w:sz w:val="24"/>
                <w:szCs w:val="24"/>
              </w:rPr>
            </w:pPr>
            <w:r w:rsidRPr="00D02C67">
              <w:rPr>
                <w:sz w:val="24"/>
                <w:szCs w:val="24"/>
              </w:rPr>
              <w:t>Услуги по техническим испытаниям и анализу прочие, не включенные в другие группировки</w:t>
            </w:r>
          </w:p>
        </w:tc>
      </w:tr>
    </w:tbl>
    <w:p w:rsidR="00D74718" w:rsidRPr="00D02C67" w:rsidRDefault="00D74718" w:rsidP="00D74718">
      <w:pPr>
        <w:ind w:left="142" w:hanging="142"/>
        <w:jc w:val="both"/>
        <w:rPr>
          <w:b/>
        </w:rPr>
      </w:pPr>
    </w:p>
    <w:p w:rsidR="00D74718" w:rsidRPr="00D02C67" w:rsidRDefault="00D74718" w:rsidP="00D74718">
      <w:pPr>
        <w:spacing w:line="276" w:lineRule="auto"/>
        <w:ind w:firstLine="709"/>
        <w:jc w:val="both"/>
      </w:pPr>
    </w:p>
    <w:p w:rsidR="00C055E2" w:rsidRPr="00D02C67" w:rsidRDefault="00C055E2" w:rsidP="00944133">
      <w:pPr>
        <w:ind w:left="142" w:hanging="142"/>
        <w:jc w:val="both"/>
        <w:rPr>
          <w:b/>
        </w:rPr>
      </w:pPr>
    </w:p>
    <w:sectPr w:rsidR="00C055E2" w:rsidRPr="00D02C67" w:rsidSect="00C055E2">
      <w:pgSz w:w="11906" w:h="16838"/>
      <w:pgMar w:top="567"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8C8" w:rsidRDefault="00AE78C8" w:rsidP="00FC3C4E">
      <w:r>
        <w:separator/>
      </w:r>
    </w:p>
  </w:endnote>
  <w:endnote w:type="continuationSeparator" w:id="0">
    <w:p w:rsidR="00AE78C8" w:rsidRDefault="00AE78C8" w:rsidP="00FC3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Bold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8C8" w:rsidRDefault="00AE78C8" w:rsidP="00FC3C4E">
      <w:r>
        <w:separator/>
      </w:r>
    </w:p>
  </w:footnote>
  <w:footnote w:type="continuationSeparator" w:id="0">
    <w:p w:rsidR="00AE78C8" w:rsidRDefault="00AE78C8" w:rsidP="00FC3C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6463"/>
    <w:multiLevelType w:val="multilevel"/>
    <w:tmpl w:val="E94EFE70"/>
    <w:lvl w:ilvl="0">
      <w:start w:val="8"/>
      <w:numFmt w:val="decimal"/>
      <w:lvlText w:val="%1."/>
      <w:lvlJc w:val="left"/>
      <w:pPr>
        <w:ind w:left="540" w:hanging="540"/>
      </w:pPr>
      <w:rPr>
        <w:rFonts w:hint="default"/>
      </w:rPr>
    </w:lvl>
    <w:lvl w:ilvl="1">
      <w:start w:val="6"/>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nsid w:val="0D716947"/>
    <w:multiLevelType w:val="multilevel"/>
    <w:tmpl w:val="EA58AF62"/>
    <w:styleLink w:val="a"/>
    <w:lvl w:ilvl="0">
      <w:start w:val="1"/>
      <w:numFmt w:val="bullet"/>
      <w:lvlText w:val=""/>
      <w:lvlJc w:val="left"/>
      <w:pPr>
        <w:tabs>
          <w:tab w:val="num" w:pos="1560"/>
        </w:tabs>
        <w:ind w:left="1560" w:hanging="360"/>
      </w:pPr>
      <w:rPr>
        <w:rFonts w:ascii="Symbol" w:hAnsi="Symbol"/>
        <w:sz w:val="28"/>
      </w:rPr>
    </w:lvl>
    <w:lvl w:ilvl="1">
      <w:start w:val="1"/>
      <w:numFmt w:val="bullet"/>
      <w:lvlText w:val="o"/>
      <w:lvlJc w:val="left"/>
      <w:pPr>
        <w:tabs>
          <w:tab w:val="num" w:pos="2280"/>
        </w:tabs>
        <w:ind w:left="2280" w:hanging="360"/>
      </w:pPr>
      <w:rPr>
        <w:rFonts w:ascii="Courier New" w:hAnsi="Courier New" w:hint="default"/>
      </w:rPr>
    </w:lvl>
    <w:lvl w:ilvl="2">
      <w:start w:val="1"/>
      <w:numFmt w:val="bullet"/>
      <w:lvlText w:val=""/>
      <w:lvlJc w:val="left"/>
      <w:pPr>
        <w:tabs>
          <w:tab w:val="num" w:pos="3000"/>
        </w:tabs>
        <w:ind w:left="3000" w:hanging="360"/>
      </w:pPr>
      <w:rPr>
        <w:rFonts w:ascii="Wingdings" w:hAnsi="Wingdings" w:hint="default"/>
      </w:rPr>
    </w:lvl>
    <w:lvl w:ilvl="3">
      <w:start w:val="1"/>
      <w:numFmt w:val="bullet"/>
      <w:lvlText w:val=""/>
      <w:lvlJc w:val="left"/>
      <w:pPr>
        <w:tabs>
          <w:tab w:val="num" w:pos="3720"/>
        </w:tabs>
        <w:ind w:left="3720" w:hanging="360"/>
      </w:pPr>
      <w:rPr>
        <w:rFonts w:ascii="Symbol" w:hAnsi="Symbol" w:hint="default"/>
      </w:rPr>
    </w:lvl>
    <w:lvl w:ilvl="4">
      <w:start w:val="1"/>
      <w:numFmt w:val="bullet"/>
      <w:lvlText w:val="o"/>
      <w:lvlJc w:val="left"/>
      <w:pPr>
        <w:tabs>
          <w:tab w:val="num" w:pos="4440"/>
        </w:tabs>
        <w:ind w:left="4440" w:hanging="360"/>
      </w:pPr>
      <w:rPr>
        <w:rFonts w:ascii="Courier New" w:hAnsi="Courier New" w:hint="default"/>
      </w:rPr>
    </w:lvl>
    <w:lvl w:ilvl="5">
      <w:start w:val="1"/>
      <w:numFmt w:val="bullet"/>
      <w:lvlText w:val=""/>
      <w:lvlJc w:val="left"/>
      <w:pPr>
        <w:tabs>
          <w:tab w:val="num" w:pos="5160"/>
        </w:tabs>
        <w:ind w:left="5160" w:hanging="360"/>
      </w:pPr>
      <w:rPr>
        <w:rFonts w:ascii="Wingdings" w:hAnsi="Wingdings" w:hint="default"/>
      </w:rPr>
    </w:lvl>
    <w:lvl w:ilvl="6">
      <w:start w:val="1"/>
      <w:numFmt w:val="bullet"/>
      <w:lvlText w:val=""/>
      <w:lvlJc w:val="left"/>
      <w:pPr>
        <w:tabs>
          <w:tab w:val="num" w:pos="5880"/>
        </w:tabs>
        <w:ind w:left="5880" w:hanging="360"/>
      </w:pPr>
      <w:rPr>
        <w:rFonts w:ascii="Symbol" w:hAnsi="Symbol" w:hint="default"/>
      </w:rPr>
    </w:lvl>
    <w:lvl w:ilvl="7">
      <w:start w:val="1"/>
      <w:numFmt w:val="bullet"/>
      <w:lvlText w:val="o"/>
      <w:lvlJc w:val="left"/>
      <w:pPr>
        <w:tabs>
          <w:tab w:val="num" w:pos="6600"/>
        </w:tabs>
        <w:ind w:left="6600" w:hanging="360"/>
      </w:pPr>
      <w:rPr>
        <w:rFonts w:ascii="Courier New" w:hAnsi="Courier New" w:hint="default"/>
      </w:rPr>
    </w:lvl>
    <w:lvl w:ilvl="8">
      <w:start w:val="1"/>
      <w:numFmt w:val="bullet"/>
      <w:lvlText w:val=""/>
      <w:lvlJc w:val="left"/>
      <w:pPr>
        <w:tabs>
          <w:tab w:val="num" w:pos="7320"/>
        </w:tabs>
        <w:ind w:left="7320" w:hanging="360"/>
      </w:pPr>
      <w:rPr>
        <w:rFonts w:ascii="Wingdings" w:hAnsi="Wingdings" w:hint="default"/>
      </w:rPr>
    </w:lvl>
  </w:abstractNum>
  <w:abstractNum w:abstractNumId="2">
    <w:nsid w:val="189135F2"/>
    <w:multiLevelType w:val="hybridMultilevel"/>
    <w:tmpl w:val="804EC6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315AC2"/>
    <w:multiLevelType w:val="multilevel"/>
    <w:tmpl w:val="34D06E58"/>
    <w:lvl w:ilvl="0">
      <w:start w:val="17"/>
      <w:numFmt w:val="decimal"/>
      <w:lvlText w:val="%1."/>
      <w:lvlJc w:val="left"/>
      <w:pPr>
        <w:ind w:left="600" w:hanging="600"/>
      </w:pPr>
      <w:rPr>
        <w:rFonts w:eastAsia="Calibri" w:hint="default"/>
      </w:rPr>
    </w:lvl>
    <w:lvl w:ilvl="1">
      <w:start w:val="18"/>
      <w:numFmt w:val="decimal"/>
      <w:lvlText w:val="%1.%2."/>
      <w:lvlJc w:val="left"/>
      <w:pPr>
        <w:ind w:left="1735" w:hanging="600"/>
      </w:pPr>
      <w:rPr>
        <w:rFonts w:eastAsia="Calibri" w:hint="default"/>
      </w:rPr>
    </w:lvl>
    <w:lvl w:ilvl="2">
      <w:start w:val="1"/>
      <w:numFmt w:val="decimal"/>
      <w:lvlText w:val="%1.%2.%3."/>
      <w:lvlJc w:val="left"/>
      <w:pPr>
        <w:ind w:left="2706" w:hanging="720"/>
      </w:pPr>
      <w:rPr>
        <w:rFonts w:eastAsia="Calibri" w:hint="default"/>
      </w:rPr>
    </w:lvl>
    <w:lvl w:ilvl="3">
      <w:start w:val="1"/>
      <w:numFmt w:val="decimal"/>
      <w:lvlText w:val="%1.%2.%3.%4."/>
      <w:lvlJc w:val="left"/>
      <w:pPr>
        <w:ind w:left="3699" w:hanging="720"/>
      </w:pPr>
      <w:rPr>
        <w:rFonts w:eastAsia="Calibri" w:hint="default"/>
      </w:rPr>
    </w:lvl>
    <w:lvl w:ilvl="4">
      <w:start w:val="1"/>
      <w:numFmt w:val="decimal"/>
      <w:lvlText w:val="%1.%2.%3.%4.%5."/>
      <w:lvlJc w:val="left"/>
      <w:pPr>
        <w:ind w:left="5052" w:hanging="1080"/>
      </w:pPr>
      <w:rPr>
        <w:rFonts w:eastAsia="Calibri" w:hint="default"/>
      </w:rPr>
    </w:lvl>
    <w:lvl w:ilvl="5">
      <w:start w:val="1"/>
      <w:numFmt w:val="decimal"/>
      <w:lvlText w:val="%1.%2.%3.%4.%5.%6."/>
      <w:lvlJc w:val="left"/>
      <w:pPr>
        <w:ind w:left="6045" w:hanging="1080"/>
      </w:pPr>
      <w:rPr>
        <w:rFonts w:eastAsia="Calibri" w:hint="default"/>
      </w:rPr>
    </w:lvl>
    <w:lvl w:ilvl="6">
      <w:start w:val="1"/>
      <w:numFmt w:val="decimal"/>
      <w:lvlText w:val="%1.%2.%3.%4.%5.%6.%7."/>
      <w:lvlJc w:val="left"/>
      <w:pPr>
        <w:ind w:left="7398" w:hanging="1440"/>
      </w:pPr>
      <w:rPr>
        <w:rFonts w:eastAsia="Calibri" w:hint="default"/>
      </w:rPr>
    </w:lvl>
    <w:lvl w:ilvl="7">
      <w:start w:val="1"/>
      <w:numFmt w:val="decimal"/>
      <w:lvlText w:val="%1.%2.%3.%4.%5.%6.%7.%8."/>
      <w:lvlJc w:val="left"/>
      <w:pPr>
        <w:ind w:left="8391" w:hanging="1440"/>
      </w:pPr>
      <w:rPr>
        <w:rFonts w:eastAsia="Calibri" w:hint="default"/>
      </w:rPr>
    </w:lvl>
    <w:lvl w:ilvl="8">
      <w:start w:val="1"/>
      <w:numFmt w:val="decimal"/>
      <w:lvlText w:val="%1.%2.%3.%4.%5.%6.%7.%8.%9."/>
      <w:lvlJc w:val="left"/>
      <w:pPr>
        <w:ind w:left="9744" w:hanging="1800"/>
      </w:pPr>
      <w:rPr>
        <w:rFonts w:eastAsia="Calibri" w:hint="default"/>
      </w:rPr>
    </w:lvl>
  </w:abstractNum>
  <w:abstractNum w:abstractNumId="4">
    <w:nsid w:val="2A4E2663"/>
    <w:multiLevelType w:val="multilevel"/>
    <w:tmpl w:val="ECE8379A"/>
    <w:lvl w:ilvl="0">
      <w:start w:val="1"/>
      <w:numFmt w:val="decimal"/>
      <w:suff w:val="space"/>
      <w:lvlText w:val="%1."/>
      <w:lvlJc w:val="left"/>
      <w:pPr>
        <w:ind w:left="0" w:firstLine="0"/>
      </w:pPr>
      <w:rPr>
        <w:rFonts w:ascii="Times New Roman" w:hAnsi="Times New Roman" w:cs="Times New Roman" w:hint="default"/>
        <w:b/>
        <w:color w:val="auto"/>
        <w:sz w:val="24"/>
        <w:szCs w:val="24"/>
      </w:rPr>
    </w:lvl>
    <w:lvl w:ilvl="1">
      <w:start w:val="1"/>
      <w:numFmt w:val="decimal"/>
      <w:suff w:val="space"/>
      <w:lvlText w:val="%1.%2."/>
      <w:lvlJc w:val="left"/>
      <w:pPr>
        <w:ind w:left="142" w:firstLine="709"/>
      </w:pPr>
      <w:rPr>
        <w:rFonts w:ascii="Times New Roman" w:hAnsi="Times New Roman" w:cs="Times New Roman" w:hint="default"/>
        <w:b w:val="0"/>
        <w:i w:val="0"/>
        <w:strike w:val="0"/>
        <w:color w:val="auto"/>
        <w:sz w:val="24"/>
        <w:u w:val="none"/>
      </w:rPr>
    </w:lvl>
    <w:lvl w:ilvl="2">
      <w:start w:val="1"/>
      <w:numFmt w:val="decimal"/>
      <w:suff w:val="space"/>
      <w:lvlText w:val="%1.%2.%3."/>
      <w:lvlJc w:val="left"/>
      <w:pPr>
        <w:ind w:left="1" w:firstLine="709"/>
      </w:pPr>
      <w:rPr>
        <w:rFonts w:ascii="Times New Roman" w:hAnsi="Times New Roman" w:cs="Times New Roman" w:hint="default"/>
        <w:b w:val="0"/>
        <w:i w:val="0"/>
        <w:color w:val="auto"/>
        <w:sz w:val="24"/>
      </w:rPr>
    </w:lvl>
    <w:lvl w:ilvl="3">
      <w:start w:val="1"/>
      <w:numFmt w:val="decimal"/>
      <w:suff w:val="space"/>
      <w:lvlText w:val="%1.%2.%3.%4."/>
      <w:lvlJc w:val="left"/>
      <w:pPr>
        <w:ind w:left="0" w:firstLine="709"/>
      </w:pPr>
      <w:rPr>
        <w:rFonts w:cs="Times New Roman" w:hint="default"/>
        <w:b w:val="0"/>
        <w:color w:val="auto"/>
        <w:sz w:val="24"/>
        <w:szCs w:val="24"/>
      </w:rPr>
    </w:lvl>
    <w:lvl w:ilvl="4">
      <w:start w:val="1"/>
      <w:numFmt w:val="russianLower"/>
      <w:lvlText w:val="%5)"/>
      <w:lvlJc w:val="left"/>
      <w:pPr>
        <w:ind w:left="0" w:firstLine="0"/>
      </w:pPr>
      <w:rPr>
        <w:rFonts w:ascii="Times New Roman" w:hAnsi="Times New Roman"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5">
    <w:nsid w:val="2AFF3407"/>
    <w:multiLevelType w:val="multilevel"/>
    <w:tmpl w:val="7E1C73E0"/>
    <w:lvl w:ilvl="0">
      <w:start w:val="17"/>
      <w:numFmt w:val="decimal"/>
      <w:lvlText w:val="%1."/>
      <w:lvlJc w:val="left"/>
      <w:pPr>
        <w:ind w:left="660" w:hanging="660"/>
      </w:pPr>
      <w:rPr>
        <w:rFonts w:eastAsia="Calibri" w:hint="default"/>
      </w:rPr>
    </w:lvl>
    <w:lvl w:ilvl="1">
      <w:start w:val="9"/>
      <w:numFmt w:val="decimal"/>
      <w:lvlText w:val="%1.%2."/>
      <w:lvlJc w:val="left"/>
      <w:pPr>
        <w:ind w:left="1587" w:hanging="660"/>
      </w:pPr>
      <w:rPr>
        <w:rFonts w:eastAsia="Calibri" w:hint="default"/>
      </w:rPr>
    </w:lvl>
    <w:lvl w:ilvl="2">
      <w:start w:val="6"/>
      <w:numFmt w:val="decimal"/>
      <w:lvlText w:val="%1.%2.%3."/>
      <w:lvlJc w:val="left"/>
      <w:pPr>
        <w:ind w:left="2574" w:hanging="720"/>
      </w:pPr>
      <w:rPr>
        <w:rFonts w:eastAsia="Calibri" w:hint="default"/>
      </w:rPr>
    </w:lvl>
    <w:lvl w:ilvl="3">
      <w:start w:val="1"/>
      <w:numFmt w:val="decimal"/>
      <w:lvlText w:val="%1.%2.%3.%4."/>
      <w:lvlJc w:val="left"/>
      <w:pPr>
        <w:ind w:left="3501" w:hanging="720"/>
      </w:pPr>
      <w:rPr>
        <w:rFonts w:eastAsia="Calibri" w:hint="default"/>
      </w:rPr>
    </w:lvl>
    <w:lvl w:ilvl="4">
      <w:start w:val="1"/>
      <w:numFmt w:val="decimal"/>
      <w:lvlText w:val="%1.%2.%3.%4.%5."/>
      <w:lvlJc w:val="left"/>
      <w:pPr>
        <w:ind w:left="4788" w:hanging="1080"/>
      </w:pPr>
      <w:rPr>
        <w:rFonts w:eastAsia="Calibri" w:hint="default"/>
      </w:rPr>
    </w:lvl>
    <w:lvl w:ilvl="5">
      <w:start w:val="1"/>
      <w:numFmt w:val="decimal"/>
      <w:lvlText w:val="%1.%2.%3.%4.%5.%6."/>
      <w:lvlJc w:val="left"/>
      <w:pPr>
        <w:ind w:left="5715" w:hanging="1080"/>
      </w:pPr>
      <w:rPr>
        <w:rFonts w:eastAsia="Calibri" w:hint="default"/>
      </w:rPr>
    </w:lvl>
    <w:lvl w:ilvl="6">
      <w:start w:val="1"/>
      <w:numFmt w:val="decimal"/>
      <w:lvlText w:val="%1.%2.%3.%4.%5.%6.%7."/>
      <w:lvlJc w:val="left"/>
      <w:pPr>
        <w:ind w:left="7002" w:hanging="1440"/>
      </w:pPr>
      <w:rPr>
        <w:rFonts w:eastAsia="Calibri" w:hint="default"/>
      </w:rPr>
    </w:lvl>
    <w:lvl w:ilvl="7">
      <w:start w:val="1"/>
      <w:numFmt w:val="decimal"/>
      <w:lvlText w:val="%1.%2.%3.%4.%5.%6.%7.%8."/>
      <w:lvlJc w:val="left"/>
      <w:pPr>
        <w:ind w:left="7929" w:hanging="1440"/>
      </w:pPr>
      <w:rPr>
        <w:rFonts w:eastAsia="Calibri" w:hint="default"/>
      </w:rPr>
    </w:lvl>
    <w:lvl w:ilvl="8">
      <w:start w:val="1"/>
      <w:numFmt w:val="decimal"/>
      <w:lvlText w:val="%1.%2.%3.%4.%5.%6.%7.%8.%9."/>
      <w:lvlJc w:val="left"/>
      <w:pPr>
        <w:ind w:left="9216" w:hanging="1800"/>
      </w:pPr>
      <w:rPr>
        <w:rFonts w:eastAsia="Calibri" w:hint="default"/>
      </w:rPr>
    </w:lvl>
  </w:abstractNum>
  <w:abstractNum w:abstractNumId="6">
    <w:nsid w:val="2DEA2B5C"/>
    <w:multiLevelType w:val="multilevel"/>
    <w:tmpl w:val="3F06198A"/>
    <w:lvl w:ilvl="0">
      <w:start w:val="17"/>
      <w:numFmt w:val="decimal"/>
      <w:lvlText w:val="%1."/>
      <w:lvlJc w:val="left"/>
      <w:pPr>
        <w:ind w:left="660" w:hanging="660"/>
      </w:pPr>
      <w:rPr>
        <w:rFonts w:eastAsia="Calibri" w:hint="default"/>
      </w:rPr>
    </w:lvl>
    <w:lvl w:ilvl="1">
      <w:start w:val="9"/>
      <w:numFmt w:val="decimal"/>
      <w:lvlText w:val="%1.%2."/>
      <w:lvlJc w:val="left"/>
      <w:pPr>
        <w:ind w:left="1227" w:hanging="660"/>
      </w:pPr>
      <w:rPr>
        <w:rFonts w:eastAsia="Calibri" w:hint="default"/>
      </w:rPr>
    </w:lvl>
    <w:lvl w:ilvl="2">
      <w:start w:val="7"/>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nsid w:val="33550045"/>
    <w:multiLevelType w:val="multilevel"/>
    <w:tmpl w:val="11D6857C"/>
    <w:lvl w:ilvl="0">
      <w:start w:val="17"/>
      <w:numFmt w:val="decimal"/>
      <w:lvlText w:val="%1."/>
      <w:lvlJc w:val="left"/>
      <w:pPr>
        <w:ind w:left="600" w:hanging="600"/>
      </w:pPr>
      <w:rPr>
        <w:rFonts w:eastAsia="Calibri" w:hint="default"/>
      </w:rPr>
    </w:lvl>
    <w:lvl w:ilvl="1">
      <w:start w:val="10"/>
      <w:numFmt w:val="decimal"/>
      <w:lvlText w:val="%1.%2."/>
      <w:lvlJc w:val="left"/>
      <w:pPr>
        <w:ind w:left="1593" w:hanging="600"/>
      </w:pPr>
      <w:rPr>
        <w:rFonts w:eastAsia="Calibri" w:hint="default"/>
      </w:rPr>
    </w:lvl>
    <w:lvl w:ilvl="2">
      <w:start w:val="1"/>
      <w:numFmt w:val="decimal"/>
      <w:lvlText w:val="%1.%2.%3."/>
      <w:lvlJc w:val="left"/>
      <w:pPr>
        <w:ind w:left="2706" w:hanging="720"/>
      </w:pPr>
      <w:rPr>
        <w:rFonts w:eastAsia="Calibri" w:hint="default"/>
      </w:rPr>
    </w:lvl>
    <w:lvl w:ilvl="3">
      <w:start w:val="1"/>
      <w:numFmt w:val="decimal"/>
      <w:lvlText w:val="%1.%2.%3.%4."/>
      <w:lvlJc w:val="left"/>
      <w:pPr>
        <w:ind w:left="3699" w:hanging="720"/>
      </w:pPr>
      <w:rPr>
        <w:rFonts w:eastAsia="Calibri" w:hint="default"/>
      </w:rPr>
    </w:lvl>
    <w:lvl w:ilvl="4">
      <w:start w:val="1"/>
      <w:numFmt w:val="decimal"/>
      <w:lvlText w:val="%1.%2.%3.%4.%5."/>
      <w:lvlJc w:val="left"/>
      <w:pPr>
        <w:ind w:left="5052" w:hanging="1080"/>
      </w:pPr>
      <w:rPr>
        <w:rFonts w:eastAsia="Calibri" w:hint="default"/>
      </w:rPr>
    </w:lvl>
    <w:lvl w:ilvl="5">
      <w:start w:val="1"/>
      <w:numFmt w:val="decimal"/>
      <w:lvlText w:val="%1.%2.%3.%4.%5.%6."/>
      <w:lvlJc w:val="left"/>
      <w:pPr>
        <w:ind w:left="6045" w:hanging="1080"/>
      </w:pPr>
      <w:rPr>
        <w:rFonts w:eastAsia="Calibri" w:hint="default"/>
      </w:rPr>
    </w:lvl>
    <w:lvl w:ilvl="6">
      <w:start w:val="1"/>
      <w:numFmt w:val="decimal"/>
      <w:lvlText w:val="%1.%2.%3.%4.%5.%6.%7."/>
      <w:lvlJc w:val="left"/>
      <w:pPr>
        <w:ind w:left="7398" w:hanging="1440"/>
      </w:pPr>
      <w:rPr>
        <w:rFonts w:eastAsia="Calibri" w:hint="default"/>
      </w:rPr>
    </w:lvl>
    <w:lvl w:ilvl="7">
      <w:start w:val="1"/>
      <w:numFmt w:val="decimal"/>
      <w:lvlText w:val="%1.%2.%3.%4.%5.%6.%7.%8."/>
      <w:lvlJc w:val="left"/>
      <w:pPr>
        <w:ind w:left="8391" w:hanging="1440"/>
      </w:pPr>
      <w:rPr>
        <w:rFonts w:eastAsia="Calibri" w:hint="default"/>
      </w:rPr>
    </w:lvl>
    <w:lvl w:ilvl="8">
      <w:start w:val="1"/>
      <w:numFmt w:val="decimal"/>
      <w:lvlText w:val="%1.%2.%3.%4.%5.%6.%7.%8.%9."/>
      <w:lvlJc w:val="left"/>
      <w:pPr>
        <w:ind w:left="9744" w:hanging="1800"/>
      </w:pPr>
      <w:rPr>
        <w:rFonts w:eastAsia="Calibri" w:hint="default"/>
      </w:rPr>
    </w:lvl>
  </w:abstractNum>
  <w:abstractNum w:abstractNumId="8">
    <w:nsid w:val="34475296"/>
    <w:multiLevelType w:val="multilevel"/>
    <w:tmpl w:val="02E8E236"/>
    <w:lvl w:ilvl="0">
      <w:start w:val="17"/>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nsid w:val="3F7E0621"/>
    <w:multiLevelType w:val="multilevel"/>
    <w:tmpl w:val="A54A96A2"/>
    <w:lvl w:ilvl="0">
      <w:start w:val="9"/>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8E8434C"/>
    <w:multiLevelType w:val="multilevel"/>
    <w:tmpl w:val="1BC6E70A"/>
    <w:lvl w:ilvl="0">
      <w:start w:val="6"/>
      <w:numFmt w:val="decimal"/>
      <w:lvlText w:val="%1."/>
      <w:lvlJc w:val="left"/>
      <w:pPr>
        <w:ind w:left="720" w:hanging="720"/>
      </w:pPr>
      <w:rPr>
        <w:rFonts w:eastAsia="Calibri" w:hint="default"/>
        <w:b w:val="0"/>
      </w:rPr>
    </w:lvl>
    <w:lvl w:ilvl="1">
      <w:start w:val="6"/>
      <w:numFmt w:val="decimal"/>
      <w:lvlText w:val="%1.%2."/>
      <w:lvlJc w:val="left"/>
      <w:pPr>
        <w:ind w:left="956" w:hanging="720"/>
      </w:pPr>
      <w:rPr>
        <w:rFonts w:eastAsia="Calibri" w:hint="default"/>
        <w:b w:val="0"/>
      </w:rPr>
    </w:lvl>
    <w:lvl w:ilvl="2">
      <w:start w:val="1"/>
      <w:numFmt w:val="decimal"/>
      <w:lvlText w:val="%1.%2.%3."/>
      <w:lvlJc w:val="left"/>
      <w:pPr>
        <w:ind w:left="1192" w:hanging="720"/>
      </w:pPr>
      <w:rPr>
        <w:rFonts w:eastAsia="Calibri" w:hint="default"/>
        <w:b w:val="0"/>
      </w:rPr>
    </w:lvl>
    <w:lvl w:ilvl="3">
      <w:start w:val="2"/>
      <w:numFmt w:val="decimal"/>
      <w:lvlText w:val="%1.%2.%3.%4."/>
      <w:lvlJc w:val="left"/>
      <w:pPr>
        <w:ind w:left="1428" w:hanging="720"/>
      </w:pPr>
      <w:rPr>
        <w:rFonts w:eastAsia="Calibri" w:hint="default"/>
        <w:b w:val="0"/>
      </w:rPr>
    </w:lvl>
    <w:lvl w:ilvl="4">
      <w:start w:val="1"/>
      <w:numFmt w:val="decimal"/>
      <w:lvlText w:val="%1.%2.%3.%4.%5."/>
      <w:lvlJc w:val="left"/>
      <w:pPr>
        <w:ind w:left="2024" w:hanging="1080"/>
      </w:pPr>
      <w:rPr>
        <w:rFonts w:eastAsia="Calibri" w:hint="default"/>
        <w:b w:val="0"/>
      </w:rPr>
    </w:lvl>
    <w:lvl w:ilvl="5">
      <w:start w:val="1"/>
      <w:numFmt w:val="decimal"/>
      <w:lvlText w:val="%1.%2.%3.%4.%5.%6."/>
      <w:lvlJc w:val="left"/>
      <w:pPr>
        <w:ind w:left="2260" w:hanging="1080"/>
      </w:pPr>
      <w:rPr>
        <w:rFonts w:eastAsia="Calibri" w:hint="default"/>
        <w:b w:val="0"/>
      </w:rPr>
    </w:lvl>
    <w:lvl w:ilvl="6">
      <w:start w:val="1"/>
      <w:numFmt w:val="decimal"/>
      <w:lvlText w:val="%1.%2.%3.%4.%5.%6.%7."/>
      <w:lvlJc w:val="left"/>
      <w:pPr>
        <w:ind w:left="2856" w:hanging="1440"/>
      </w:pPr>
      <w:rPr>
        <w:rFonts w:eastAsia="Calibri" w:hint="default"/>
        <w:b w:val="0"/>
      </w:rPr>
    </w:lvl>
    <w:lvl w:ilvl="7">
      <w:start w:val="1"/>
      <w:numFmt w:val="decimal"/>
      <w:lvlText w:val="%1.%2.%3.%4.%5.%6.%7.%8."/>
      <w:lvlJc w:val="left"/>
      <w:pPr>
        <w:ind w:left="3092" w:hanging="1440"/>
      </w:pPr>
      <w:rPr>
        <w:rFonts w:eastAsia="Calibri" w:hint="default"/>
        <w:b w:val="0"/>
      </w:rPr>
    </w:lvl>
    <w:lvl w:ilvl="8">
      <w:start w:val="1"/>
      <w:numFmt w:val="decimal"/>
      <w:lvlText w:val="%1.%2.%3.%4.%5.%6.%7.%8.%9."/>
      <w:lvlJc w:val="left"/>
      <w:pPr>
        <w:ind w:left="3688" w:hanging="1800"/>
      </w:pPr>
      <w:rPr>
        <w:rFonts w:eastAsia="Calibri" w:hint="default"/>
        <w:b w:val="0"/>
      </w:rPr>
    </w:lvl>
  </w:abstractNum>
  <w:abstractNum w:abstractNumId="11">
    <w:nsid w:val="4C5E7160"/>
    <w:multiLevelType w:val="multilevel"/>
    <w:tmpl w:val="613A635E"/>
    <w:lvl w:ilvl="0">
      <w:start w:val="1"/>
      <w:numFmt w:val="decimal"/>
      <w:pStyle w:val="1"/>
      <w:lvlText w:val="%1."/>
      <w:lvlJc w:val="center"/>
      <w:pPr>
        <w:tabs>
          <w:tab w:val="num" w:pos="568"/>
        </w:tabs>
        <w:ind w:left="568" w:hanging="568"/>
      </w:pPr>
      <w:rPr>
        <w:rFonts w:cs="Times New Roman" w:hint="default"/>
      </w:rPr>
    </w:lvl>
    <w:lvl w:ilvl="1">
      <w:start w:val="1"/>
      <w:numFmt w:val="decimal"/>
      <w:lvlText w:val="2.4.%2."/>
      <w:lvlJc w:val="left"/>
      <w:pPr>
        <w:tabs>
          <w:tab w:val="num" w:pos="1134"/>
        </w:tabs>
        <w:ind w:left="1134" w:hanging="1133"/>
      </w:pPr>
      <w:rPr>
        <w:rFonts w:ascii="Times New Roman" w:hAnsi="Times New Roman" w:cs="Times New Roman" w:hint="default"/>
        <w:b w:val="0"/>
        <w:strike w:val="0"/>
      </w:rPr>
    </w:lvl>
    <w:lvl w:ilvl="2">
      <w:start w:val="1"/>
      <w:numFmt w:val="decimal"/>
      <w:lvlText w:val="2.2.%3."/>
      <w:lvlJc w:val="left"/>
      <w:pPr>
        <w:tabs>
          <w:tab w:val="num" w:pos="1559"/>
        </w:tabs>
        <w:ind w:left="1559" w:hanging="1133"/>
      </w:pPr>
      <w:rPr>
        <w:rFonts w:cs="Times New Roman" w:hint="default"/>
        <w:b w:val="0"/>
        <w:strike w:val="0"/>
      </w:rPr>
    </w:lvl>
    <w:lvl w:ilvl="3">
      <w:start w:val="1"/>
      <w:numFmt w:val="decimal"/>
      <w:lvlText w:val="3.2.%4.1"/>
      <w:lvlJc w:val="left"/>
      <w:pPr>
        <w:tabs>
          <w:tab w:val="num" w:pos="1276"/>
        </w:tabs>
        <w:ind w:left="1276" w:hanging="1134"/>
      </w:pPr>
      <w:rPr>
        <w:rFonts w:ascii="Times New Roman" w:hAnsi="Times New Roman" w:cs="Times New Roman" w:hint="default"/>
        <w:b w:val="0"/>
        <w:sz w:val="24"/>
        <w:szCs w:val="24"/>
      </w:rPr>
    </w:lvl>
    <w:lvl w:ilvl="4">
      <w:start w:val="1"/>
      <w:numFmt w:val="russianLower"/>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12">
    <w:nsid w:val="4C982804"/>
    <w:multiLevelType w:val="hybridMultilevel"/>
    <w:tmpl w:val="09B81D72"/>
    <w:lvl w:ilvl="0" w:tplc="261C6856">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6747197"/>
    <w:multiLevelType w:val="multilevel"/>
    <w:tmpl w:val="1B004D48"/>
    <w:lvl w:ilvl="0">
      <w:start w:val="8"/>
      <w:numFmt w:val="decimal"/>
      <w:lvlText w:val="%1."/>
      <w:lvlJc w:val="left"/>
      <w:pPr>
        <w:ind w:left="540" w:hanging="540"/>
      </w:pPr>
      <w:rPr>
        <w:rFonts w:eastAsia="Calibri" w:hint="default"/>
      </w:rPr>
    </w:lvl>
    <w:lvl w:ilvl="1">
      <w:start w:val="6"/>
      <w:numFmt w:val="decimal"/>
      <w:lvlText w:val="%1.%2."/>
      <w:lvlJc w:val="left"/>
      <w:pPr>
        <w:ind w:left="895" w:hanging="540"/>
      </w:pPr>
      <w:rPr>
        <w:rFonts w:eastAsia="Calibri" w:hint="default"/>
      </w:rPr>
    </w:lvl>
    <w:lvl w:ilvl="2">
      <w:start w:val="9"/>
      <w:numFmt w:val="decimal"/>
      <w:lvlText w:val="%1.%2.%3."/>
      <w:lvlJc w:val="left"/>
      <w:pPr>
        <w:ind w:left="1430" w:hanging="720"/>
      </w:pPr>
      <w:rPr>
        <w:rFonts w:eastAsia="Calibri" w:hint="default"/>
      </w:rPr>
    </w:lvl>
    <w:lvl w:ilvl="3">
      <w:start w:val="1"/>
      <w:numFmt w:val="decimal"/>
      <w:lvlText w:val="%1.%2.%3.%4."/>
      <w:lvlJc w:val="left"/>
      <w:pPr>
        <w:ind w:left="1785" w:hanging="720"/>
      </w:pPr>
      <w:rPr>
        <w:rFonts w:eastAsia="Calibri" w:hint="default"/>
      </w:rPr>
    </w:lvl>
    <w:lvl w:ilvl="4">
      <w:start w:val="1"/>
      <w:numFmt w:val="decimal"/>
      <w:lvlText w:val="%1.%2.%3.%4.%5."/>
      <w:lvlJc w:val="left"/>
      <w:pPr>
        <w:ind w:left="2500" w:hanging="1080"/>
      </w:pPr>
      <w:rPr>
        <w:rFonts w:eastAsia="Calibri" w:hint="default"/>
      </w:rPr>
    </w:lvl>
    <w:lvl w:ilvl="5">
      <w:start w:val="1"/>
      <w:numFmt w:val="decimal"/>
      <w:lvlText w:val="%1.%2.%3.%4.%5.%6."/>
      <w:lvlJc w:val="left"/>
      <w:pPr>
        <w:ind w:left="2855" w:hanging="1080"/>
      </w:pPr>
      <w:rPr>
        <w:rFonts w:eastAsia="Calibri" w:hint="default"/>
      </w:rPr>
    </w:lvl>
    <w:lvl w:ilvl="6">
      <w:start w:val="1"/>
      <w:numFmt w:val="decimal"/>
      <w:lvlText w:val="%1.%2.%3.%4.%5.%6.%7."/>
      <w:lvlJc w:val="left"/>
      <w:pPr>
        <w:ind w:left="3570" w:hanging="1440"/>
      </w:pPr>
      <w:rPr>
        <w:rFonts w:eastAsia="Calibri" w:hint="default"/>
      </w:rPr>
    </w:lvl>
    <w:lvl w:ilvl="7">
      <w:start w:val="1"/>
      <w:numFmt w:val="decimal"/>
      <w:lvlText w:val="%1.%2.%3.%4.%5.%6.%7.%8."/>
      <w:lvlJc w:val="left"/>
      <w:pPr>
        <w:ind w:left="3925" w:hanging="1440"/>
      </w:pPr>
      <w:rPr>
        <w:rFonts w:eastAsia="Calibri" w:hint="default"/>
      </w:rPr>
    </w:lvl>
    <w:lvl w:ilvl="8">
      <w:start w:val="1"/>
      <w:numFmt w:val="decimal"/>
      <w:lvlText w:val="%1.%2.%3.%4.%5.%6.%7.%8.%9."/>
      <w:lvlJc w:val="left"/>
      <w:pPr>
        <w:ind w:left="4640" w:hanging="1800"/>
      </w:pPr>
      <w:rPr>
        <w:rFonts w:eastAsia="Calibri" w:hint="default"/>
      </w:rPr>
    </w:lvl>
  </w:abstractNum>
  <w:abstractNum w:abstractNumId="14">
    <w:nsid w:val="59B676AD"/>
    <w:multiLevelType w:val="multilevel"/>
    <w:tmpl w:val="3098812A"/>
    <w:lvl w:ilvl="0">
      <w:start w:val="8"/>
      <w:numFmt w:val="decimal"/>
      <w:lvlText w:val="%1."/>
      <w:lvlJc w:val="left"/>
      <w:pPr>
        <w:ind w:left="540" w:hanging="540"/>
      </w:pPr>
      <w:rPr>
        <w:rFonts w:hint="default"/>
      </w:rPr>
    </w:lvl>
    <w:lvl w:ilvl="1">
      <w:start w:val="5"/>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nsid w:val="61362CCD"/>
    <w:multiLevelType w:val="multilevel"/>
    <w:tmpl w:val="C4A2290E"/>
    <w:lvl w:ilvl="0">
      <w:start w:val="8"/>
      <w:numFmt w:val="decimal"/>
      <w:lvlText w:val="%1"/>
      <w:lvlJc w:val="left"/>
      <w:pPr>
        <w:ind w:left="780" w:hanging="780"/>
      </w:pPr>
      <w:rPr>
        <w:rFonts w:hint="default"/>
      </w:rPr>
    </w:lvl>
    <w:lvl w:ilvl="1">
      <w:start w:val="6"/>
      <w:numFmt w:val="decimal"/>
      <w:lvlText w:val="%1.%2"/>
      <w:lvlJc w:val="left"/>
      <w:pPr>
        <w:ind w:left="1135" w:hanging="780"/>
      </w:pPr>
      <w:rPr>
        <w:rFonts w:hint="default"/>
      </w:rPr>
    </w:lvl>
    <w:lvl w:ilvl="2">
      <w:start w:val="3"/>
      <w:numFmt w:val="decimal"/>
      <w:lvlText w:val="%1.%2.%3"/>
      <w:lvlJc w:val="left"/>
      <w:pPr>
        <w:ind w:left="1348" w:hanging="780"/>
      </w:pPr>
      <w:rPr>
        <w:rFonts w:hint="default"/>
      </w:rPr>
    </w:lvl>
    <w:lvl w:ilvl="3">
      <w:start w:val="17"/>
      <w:numFmt w:val="decimal"/>
      <w:lvlText w:val="%1.%2.%3.%4"/>
      <w:lvlJc w:val="left"/>
      <w:pPr>
        <w:ind w:left="1845" w:hanging="7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nsid w:val="61595164"/>
    <w:multiLevelType w:val="multilevel"/>
    <w:tmpl w:val="43F476D2"/>
    <w:lvl w:ilvl="0">
      <w:start w:val="4"/>
      <w:numFmt w:val="decimal"/>
      <w:lvlText w:val="%1."/>
      <w:lvlJc w:val="left"/>
      <w:pPr>
        <w:ind w:left="360" w:hanging="360"/>
      </w:pPr>
      <w:rPr>
        <w:rFonts w:eastAsia="Times New Roman" w:hint="default"/>
      </w:rPr>
    </w:lvl>
    <w:lvl w:ilvl="1">
      <w:start w:val="1"/>
      <w:numFmt w:val="decimal"/>
      <w:lvlText w:val="%1.%2."/>
      <w:lvlJc w:val="left"/>
      <w:pPr>
        <w:ind w:left="502" w:hanging="36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920" w:hanging="1440"/>
      </w:pPr>
      <w:rPr>
        <w:rFonts w:eastAsia="Times New Roman" w:hint="default"/>
      </w:rPr>
    </w:lvl>
    <w:lvl w:ilvl="7">
      <w:start w:val="1"/>
      <w:numFmt w:val="decimal"/>
      <w:lvlText w:val="%1.%2.%3.%4.%5.%6.%7.%8."/>
      <w:lvlJc w:val="left"/>
      <w:pPr>
        <w:ind w:left="9000" w:hanging="1440"/>
      </w:pPr>
      <w:rPr>
        <w:rFonts w:eastAsia="Times New Roman" w:hint="default"/>
      </w:rPr>
    </w:lvl>
    <w:lvl w:ilvl="8">
      <w:start w:val="1"/>
      <w:numFmt w:val="decimal"/>
      <w:lvlText w:val="%1.%2.%3.%4.%5.%6.%7.%8.%9."/>
      <w:lvlJc w:val="left"/>
      <w:pPr>
        <w:ind w:left="10440" w:hanging="1800"/>
      </w:pPr>
      <w:rPr>
        <w:rFonts w:eastAsia="Times New Roman" w:hint="default"/>
      </w:rPr>
    </w:lvl>
  </w:abstractNum>
  <w:abstractNum w:abstractNumId="17">
    <w:nsid w:val="639E5F31"/>
    <w:multiLevelType w:val="multilevel"/>
    <w:tmpl w:val="6B0E75EA"/>
    <w:lvl w:ilvl="0">
      <w:start w:val="8"/>
      <w:numFmt w:val="decimal"/>
      <w:lvlText w:val="%1."/>
      <w:lvlJc w:val="left"/>
      <w:pPr>
        <w:ind w:left="720" w:hanging="720"/>
      </w:pPr>
      <w:rPr>
        <w:rFonts w:eastAsia="Calibri" w:hint="default"/>
      </w:rPr>
    </w:lvl>
    <w:lvl w:ilvl="1">
      <w:start w:val="5"/>
      <w:numFmt w:val="decimal"/>
      <w:lvlText w:val="%1.%2."/>
      <w:lvlJc w:val="left"/>
      <w:pPr>
        <w:ind w:left="1075" w:hanging="720"/>
      </w:pPr>
      <w:rPr>
        <w:rFonts w:eastAsia="Calibri" w:hint="default"/>
      </w:rPr>
    </w:lvl>
    <w:lvl w:ilvl="2">
      <w:start w:val="2"/>
      <w:numFmt w:val="decimal"/>
      <w:lvlText w:val="%1.%2.%3."/>
      <w:lvlJc w:val="left"/>
      <w:pPr>
        <w:ind w:left="1430" w:hanging="720"/>
      </w:pPr>
      <w:rPr>
        <w:rFonts w:eastAsia="Calibri" w:hint="default"/>
      </w:rPr>
    </w:lvl>
    <w:lvl w:ilvl="3">
      <w:start w:val="9"/>
      <w:numFmt w:val="decimal"/>
      <w:lvlText w:val="%1.%2.%3.%4."/>
      <w:lvlJc w:val="left"/>
      <w:pPr>
        <w:ind w:left="1785" w:hanging="720"/>
      </w:pPr>
      <w:rPr>
        <w:rFonts w:eastAsia="Calibri" w:hint="default"/>
      </w:rPr>
    </w:lvl>
    <w:lvl w:ilvl="4">
      <w:start w:val="1"/>
      <w:numFmt w:val="decimal"/>
      <w:lvlText w:val="%1.%2.%3.%4.%5."/>
      <w:lvlJc w:val="left"/>
      <w:pPr>
        <w:ind w:left="2500" w:hanging="1080"/>
      </w:pPr>
      <w:rPr>
        <w:rFonts w:eastAsia="Calibri" w:hint="default"/>
      </w:rPr>
    </w:lvl>
    <w:lvl w:ilvl="5">
      <w:start w:val="1"/>
      <w:numFmt w:val="decimal"/>
      <w:lvlText w:val="%1.%2.%3.%4.%5.%6."/>
      <w:lvlJc w:val="left"/>
      <w:pPr>
        <w:ind w:left="2855" w:hanging="1080"/>
      </w:pPr>
      <w:rPr>
        <w:rFonts w:eastAsia="Calibri" w:hint="default"/>
      </w:rPr>
    </w:lvl>
    <w:lvl w:ilvl="6">
      <w:start w:val="1"/>
      <w:numFmt w:val="decimal"/>
      <w:lvlText w:val="%1.%2.%3.%4.%5.%6.%7."/>
      <w:lvlJc w:val="left"/>
      <w:pPr>
        <w:ind w:left="3570" w:hanging="1440"/>
      </w:pPr>
      <w:rPr>
        <w:rFonts w:eastAsia="Calibri" w:hint="default"/>
      </w:rPr>
    </w:lvl>
    <w:lvl w:ilvl="7">
      <w:start w:val="1"/>
      <w:numFmt w:val="decimal"/>
      <w:lvlText w:val="%1.%2.%3.%4.%5.%6.%7.%8."/>
      <w:lvlJc w:val="left"/>
      <w:pPr>
        <w:ind w:left="3925" w:hanging="1440"/>
      </w:pPr>
      <w:rPr>
        <w:rFonts w:eastAsia="Calibri" w:hint="default"/>
      </w:rPr>
    </w:lvl>
    <w:lvl w:ilvl="8">
      <w:start w:val="1"/>
      <w:numFmt w:val="decimal"/>
      <w:lvlText w:val="%1.%2.%3.%4.%5.%6.%7.%8.%9."/>
      <w:lvlJc w:val="left"/>
      <w:pPr>
        <w:ind w:left="4640" w:hanging="1800"/>
      </w:pPr>
      <w:rPr>
        <w:rFonts w:eastAsia="Calibri" w:hint="default"/>
      </w:rPr>
    </w:lvl>
  </w:abstractNum>
  <w:abstractNum w:abstractNumId="18">
    <w:nsid w:val="6843198A"/>
    <w:multiLevelType w:val="multilevel"/>
    <w:tmpl w:val="D9007FAE"/>
    <w:lvl w:ilvl="0">
      <w:start w:val="6"/>
      <w:numFmt w:val="decimal"/>
      <w:lvlText w:val="%1."/>
      <w:lvlJc w:val="left"/>
      <w:pPr>
        <w:ind w:left="720" w:hanging="720"/>
      </w:pPr>
      <w:rPr>
        <w:rFonts w:eastAsia="Calibri" w:hint="default"/>
      </w:rPr>
    </w:lvl>
    <w:lvl w:ilvl="1">
      <w:start w:val="6"/>
      <w:numFmt w:val="decimal"/>
      <w:lvlText w:val="%1.%2."/>
      <w:lvlJc w:val="left"/>
      <w:pPr>
        <w:ind w:left="956" w:hanging="720"/>
      </w:pPr>
      <w:rPr>
        <w:rFonts w:eastAsia="Calibri" w:hint="default"/>
      </w:rPr>
    </w:lvl>
    <w:lvl w:ilvl="2">
      <w:start w:val="1"/>
      <w:numFmt w:val="decimal"/>
      <w:lvlText w:val="%1.%2.%3."/>
      <w:lvlJc w:val="left"/>
      <w:pPr>
        <w:ind w:left="1192" w:hanging="720"/>
      </w:pPr>
      <w:rPr>
        <w:rFonts w:eastAsia="Calibri" w:hint="default"/>
      </w:rPr>
    </w:lvl>
    <w:lvl w:ilvl="3">
      <w:start w:val="2"/>
      <w:numFmt w:val="decimal"/>
      <w:lvlText w:val="%1.%2.%3.%4."/>
      <w:lvlJc w:val="left"/>
      <w:pPr>
        <w:ind w:left="1428" w:hanging="720"/>
      </w:pPr>
      <w:rPr>
        <w:rFonts w:eastAsia="Calibri" w:hint="default"/>
      </w:rPr>
    </w:lvl>
    <w:lvl w:ilvl="4">
      <w:start w:val="1"/>
      <w:numFmt w:val="decimal"/>
      <w:lvlText w:val="%1.%2.%3.%4.%5."/>
      <w:lvlJc w:val="left"/>
      <w:pPr>
        <w:ind w:left="2024" w:hanging="1080"/>
      </w:pPr>
      <w:rPr>
        <w:rFonts w:eastAsia="Calibri" w:hint="default"/>
      </w:rPr>
    </w:lvl>
    <w:lvl w:ilvl="5">
      <w:start w:val="1"/>
      <w:numFmt w:val="decimal"/>
      <w:lvlText w:val="%1.%2.%3.%4.%5.%6."/>
      <w:lvlJc w:val="left"/>
      <w:pPr>
        <w:ind w:left="2260" w:hanging="1080"/>
      </w:pPr>
      <w:rPr>
        <w:rFonts w:eastAsia="Calibri" w:hint="default"/>
      </w:rPr>
    </w:lvl>
    <w:lvl w:ilvl="6">
      <w:start w:val="1"/>
      <w:numFmt w:val="decimal"/>
      <w:lvlText w:val="%1.%2.%3.%4.%5.%6.%7."/>
      <w:lvlJc w:val="left"/>
      <w:pPr>
        <w:ind w:left="2856" w:hanging="1440"/>
      </w:pPr>
      <w:rPr>
        <w:rFonts w:eastAsia="Calibri" w:hint="default"/>
      </w:rPr>
    </w:lvl>
    <w:lvl w:ilvl="7">
      <w:start w:val="1"/>
      <w:numFmt w:val="decimal"/>
      <w:lvlText w:val="%1.%2.%3.%4.%5.%6.%7.%8."/>
      <w:lvlJc w:val="left"/>
      <w:pPr>
        <w:ind w:left="3092" w:hanging="1440"/>
      </w:pPr>
      <w:rPr>
        <w:rFonts w:eastAsia="Calibri" w:hint="default"/>
      </w:rPr>
    </w:lvl>
    <w:lvl w:ilvl="8">
      <w:start w:val="1"/>
      <w:numFmt w:val="decimal"/>
      <w:lvlText w:val="%1.%2.%3.%4.%5.%6.%7.%8.%9."/>
      <w:lvlJc w:val="left"/>
      <w:pPr>
        <w:ind w:left="3688" w:hanging="1800"/>
      </w:pPr>
      <w:rPr>
        <w:rFonts w:eastAsia="Calibri" w:hint="default"/>
      </w:rPr>
    </w:lvl>
  </w:abstractNum>
  <w:abstractNum w:abstractNumId="19">
    <w:nsid w:val="6CF70BC1"/>
    <w:multiLevelType w:val="multilevel"/>
    <w:tmpl w:val="54AA5C32"/>
    <w:lvl w:ilvl="0">
      <w:start w:val="1"/>
      <w:numFmt w:val="decimal"/>
      <w:pStyle w:val="10"/>
      <w:lvlText w:val="%1."/>
      <w:lvlJc w:val="left"/>
      <w:pPr>
        <w:tabs>
          <w:tab w:val="num" w:pos="432"/>
        </w:tabs>
        <w:ind w:left="432" w:hanging="432"/>
      </w:pPr>
      <w:rPr>
        <w:rFonts w:hint="default"/>
        <w:sz w:val="24"/>
        <w:szCs w:val="24"/>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2"/>
  </w:num>
  <w:num w:numId="3">
    <w:abstractNumId w:val="1"/>
  </w:num>
  <w:num w:numId="4">
    <w:abstractNumId w:val="19"/>
  </w:num>
  <w:num w:numId="5">
    <w:abstractNumId w:val="16"/>
  </w:num>
  <w:num w:numId="6">
    <w:abstractNumId w:val="18"/>
  </w:num>
  <w:num w:numId="7">
    <w:abstractNumId w:val="14"/>
  </w:num>
  <w:num w:numId="8">
    <w:abstractNumId w:val="0"/>
  </w:num>
  <w:num w:numId="9">
    <w:abstractNumId w:val="9"/>
  </w:num>
  <w:num w:numId="10">
    <w:abstractNumId w:val="4"/>
    <w:lvlOverride w:ilvl="0">
      <w:lvl w:ilvl="0">
        <w:start w:val="1"/>
        <w:numFmt w:val="decimal"/>
        <w:suff w:val="space"/>
        <w:lvlText w:val="%1."/>
        <w:lvlJc w:val="left"/>
        <w:pPr>
          <w:ind w:left="4820" w:firstLine="0"/>
        </w:pPr>
        <w:rPr>
          <w:rFonts w:cs="Times New Roman" w:hint="default"/>
          <w:b/>
          <w:color w:val="auto"/>
          <w:sz w:val="24"/>
          <w:szCs w:val="24"/>
        </w:rPr>
      </w:lvl>
    </w:lvlOverride>
    <w:lvlOverride w:ilvl="1">
      <w:lvl w:ilvl="1">
        <w:start w:val="1"/>
        <w:numFmt w:val="decimal"/>
        <w:suff w:val="space"/>
        <w:lvlText w:val="%1.%2."/>
        <w:lvlJc w:val="left"/>
        <w:pPr>
          <w:ind w:left="0" w:firstLine="709"/>
        </w:pPr>
        <w:rPr>
          <w:rFonts w:ascii="Times New Roman" w:hAnsi="Times New Roman" w:cs="Times New Roman" w:hint="default"/>
          <w:b w:val="0"/>
          <w:i w:val="0"/>
          <w:color w:val="auto"/>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decimal"/>
        <w:suff w:val="space"/>
        <w:lvlText w:val="%1.%2.%3.%4."/>
        <w:lvlJc w:val="left"/>
        <w:pPr>
          <w:ind w:left="1" w:firstLine="709"/>
        </w:pPr>
        <w:rPr>
          <w:rFonts w:cs="Times New Roman" w:hint="default"/>
          <w:b w:val="0"/>
          <w:color w:val="auto"/>
          <w:sz w:val="24"/>
          <w:szCs w:val="24"/>
        </w:rPr>
      </w:lvl>
    </w:lvlOverride>
    <w:lvlOverride w:ilvl="4">
      <w:lvl w:ilvl="4">
        <w:start w:val="1"/>
        <w:numFmt w:val="russianLower"/>
        <w:suff w:val="space"/>
        <w:lvlText w:val="%5)"/>
        <w:lvlJc w:val="left"/>
        <w:pPr>
          <w:ind w:left="0" w:firstLine="709"/>
        </w:pPr>
        <w:rPr>
          <w:rFonts w:ascii="Times New Roman" w:hAnsi="Times New Roman"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1">
    <w:abstractNumId w:val="4"/>
    <w:lvlOverride w:ilvl="0">
      <w:lvl w:ilvl="0">
        <w:start w:val="1"/>
        <w:numFmt w:val="decimal"/>
        <w:suff w:val="space"/>
        <w:lvlText w:val="%1."/>
        <w:lvlJc w:val="left"/>
        <w:pPr>
          <w:ind w:left="4820" w:firstLine="0"/>
        </w:pPr>
        <w:rPr>
          <w:rFonts w:cs="Times New Roman" w:hint="default"/>
          <w:b/>
          <w:color w:val="auto"/>
          <w:sz w:val="24"/>
          <w:szCs w:val="24"/>
        </w:rPr>
      </w:lvl>
    </w:lvlOverride>
    <w:lvlOverride w:ilvl="1">
      <w:lvl w:ilvl="1">
        <w:start w:val="1"/>
        <w:numFmt w:val="decimal"/>
        <w:suff w:val="space"/>
        <w:lvlText w:val="%1.%2."/>
        <w:lvlJc w:val="left"/>
        <w:pPr>
          <w:ind w:left="0" w:firstLine="709"/>
        </w:pPr>
        <w:rPr>
          <w:rFonts w:ascii="Times New Roman" w:hAnsi="Times New Roman" w:cs="Times New Roman" w:hint="default"/>
          <w:b w:val="0"/>
          <w:i w:val="0"/>
          <w:color w:val="auto"/>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decimal"/>
        <w:suff w:val="space"/>
        <w:lvlText w:val="%1.%2.%3.%4."/>
        <w:lvlJc w:val="left"/>
        <w:pPr>
          <w:ind w:left="1" w:firstLine="709"/>
        </w:pPr>
        <w:rPr>
          <w:rFonts w:cs="Times New Roman" w:hint="default"/>
          <w:b w:val="0"/>
          <w:color w:val="auto"/>
          <w:sz w:val="24"/>
          <w:szCs w:val="24"/>
        </w:rPr>
      </w:lvl>
    </w:lvlOverride>
    <w:lvlOverride w:ilvl="4">
      <w:lvl w:ilvl="4">
        <w:start w:val="1"/>
        <w:numFmt w:val="russianLower"/>
        <w:suff w:val="space"/>
        <w:lvlText w:val="%5)"/>
        <w:lvlJc w:val="left"/>
        <w:pPr>
          <w:ind w:left="0" w:firstLine="709"/>
        </w:pPr>
        <w:rPr>
          <w:rFonts w:ascii="Times New Roman" w:hAnsi="Times New Roman"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2">
    <w:abstractNumId w:val="8"/>
  </w:num>
  <w:num w:numId="13">
    <w:abstractNumId w:val="17"/>
  </w:num>
  <w:num w:numId="14">
    <w:abstractNumId w:val="15"/>
  </w:num>
  <w:num w:numId="15">
    <w:abstractNumId w:val="13"/>
  </w:num>
  <w:num w:numId="16">
    <w:abstractNumId w:val="7"/>
  </w:num>
  <w:num w:numId="17">
    <w:abstractNumId w:val="2"/>
  </w:num>
  <w:num w:numId="18">
    <w:abstractNumId w:val="3"/>
  </w:num>
  <w:num w:numId="19">
    <w:abstractNumId w:val="10"/>
  </w:num>
  <w:num w:numId="20">
    <w:abstractNumId w:val="4"/>
  </w:num>
  <w:num w:numId="21">
    <w:abstractNumId w:val="6"/>
  </w:num>
  <w:num w:numId="2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AE6158"/>
    <w:rsid w:val="000079EB"/>
    <w:rsid w:val="00011704"/>
    <w:rsid w:val="00011B64"/>
    <w:rsid w:val="00025919"/>
    <w:rsid w:val="0002719F"/>
    <w:rsid w:val="0002794F"/>
    <w:rsid w:val="000449F5"/>
    <w:rsid w:val="00046CA3"/>
    <w:rsid w:val="00054376"/>
    <w:rsid w:val="00064983"/>
    <w:rsid w:val="0007360E"/>
    <w:rsid w:val="00073B6C"/>
    <w:rsid w:val="00075DA5"/>
    <w:rsid w:val="00082506"/>
    <w:rsid w:val="00083B29"/>
    <w:rsid w:val="000A4195"/>
    <w:rsid w:val="000B5AF9"/>
    <w:rsid w:val="000C2428"/>
    <w:rsid w:val="000C267B"/>
    <w:rsid w:val="000E0E23"/>
    <w:rsid w:val="000E27FE"/>
    <w:rsid w:val="000E3ABE"/>
    <w:rsid w:val="000E4FB5"/>
    <w:rsid w:val="000F1E48"/>
    <w:rsid w:val="00107E8E"/>
    <w:rsid w:val="001105C5"/>
    <w:rsid w:val="00110B1B"/>
    <w:rsid w:val="00112386"/>
    <w:rsid w:val="00112A84"/>
    <w:rsid w:val="0013412D"/>
    <w:rsid w:val="00136053"/>
    <w:rsid w:val="00144B4E"/>
    <w:rsid w:val="00157103"/>
    <w:rsid w:val="00164F9A"/>
    <w:rsid w:val="00170E32"/>
    <w:rsid w:val="00184D8B"/>
    <w:rsid w:val="001936D9"/>
    <w:rsid w:val="001A3A5D"/>
    <w:rsid w:val="001B53C5"/>
    <w:rsid w:val="001D0577"/>
    <w:rsid w:val="001D2E13"/>
    <w:rsid w:val="001D73A2"/>
    <w:rsid w:val="001D7716"/>
    <w:rsid w:val="001F433A"/>
    <w:rsid w:val="00202118"/>
    <w:rsid w:val="00207426"/>
    <w:rsid w:val="002106FC"/>
    <w:rsid w:val="0021312D"/>
    <w:rsid w:val="002140D6"/>
    <w:rsid w:val="00214368"/>
    <w:rsid w:val="00227A21"/>
    <w:rsid w:val="00231C08"/>
    <w:rsid w:val="00235004"/>
    <w:rsid w:val="00262EF5"/>
    <w:rsid w:val="0029112B"/>
    <w:rsid w:val="002936E8"/>
    <w:rsid w:val="002963C8"/>
    <w:rsid w:val="002A1841"/>
    <w:rsid w:val="002A1943"/>
    <w:rsid w:val="002B6A73"/>
    <w:rsid w:val="002C123C"/>
    <w:rsid w:val="002C4062"/>
    <w:rsid w:val="002D3752"/>
    <w:rsid w:val="002E1616"/>
    <w:rsid w:val="002F1439"/>
    <w:rsid w:val="00300EE4"/>
    <w:rsid w:val="003016B6"/>
    <w:rsid w:val="003069D8"/>
    <w:rsid w:val="003107B9"/>
    <w:rsid w:val="00317DF5"/>
    <w:rsid w:val="00332D68"/>
    <w:rsid w:val="003441ED"/>
    <w:rsid w:val="003457CA"/>
    <w:rsid w:val="00352DCF"/>
    <w:rsid w:val="0035493E"/>
    <w:rsid w:val="00355F49"/>
    <w:rsid w:val="00357B9A"/>
    <w:rsid w:val="0036216E"/>
    <w:rsid w:val="0036358A"/>
    <w:rsid w:val="00373882"/>
    <w:rsid w:val="00376B4B"/>
    <w:rsid w:val="003877E5"/>
    <w:rsid w:val="0039669A"/>
    <w:rsid w:val="003A4CD2"/>
    <w:rsid w:val="003A6827"/>
    <w:rsid w:val="003A7CAD"/>
    <w:rsid w:val="003B5C92"/>
    <w:rsid w:val="003C12C6"/>
    <w:rsid w:val="003D46B7"/>
    <w:rsid w:val="003D74B5"/>
    <w:rsid w:val="003D797D"/>
    <w:rsid w:val="003E1B2A"/>
    <w:rsid w:val="003E7245"/>
    <w:rsid w:val="003F4174"/>
    <w:rsid w:val="00410754"/>
    <w:rsid w:val="00414FC1"/>
    <w:rsid w:val="00415302"/>
    <w:rsid w:val="00415BCC"/>
    <w:rsid w:val="00420801"/>
    <w:rsid w:val="00420B92"/>
    <w:rsid w:val="0042104C"/>
    <w:rsid w:val="00437112"/>
    <w:rsid w:val="0044500B"/>
    <w:rsid w:val="00452EBB"/>
    <w:rsid w:val="0045539F"/>
    <w:rsid w:val="00472DEE"/>
    <w:rsid w:val="00487AB9"/>
    <w:rsid w:val="004A4DA8"/>
    <w:rsid w:val="004B0271"/>
    <w:rsid w:val="004F1522"/>
    <w:rsid w:val="004F273D"/>
    <w:rsid w:val="004F5104"/>
    <w:rsid w:val="0051094F"/>
    <w:rsid w:val="005136E0"/>
    <w:rsid w:val="005205AE"/>
    <w:rsid w:val="00523E41"/>
    <w:rsid w:val="00527A91"/>
    <w:rsid w:val="0056513D"/>
    <w:rsid w:val="00575524"/>
    <w:rsid w:val="0059155A"/>
    <w:rsid w:val="00595D92"/>
    <w:rsid w:val="005A22FD"/>
    <w:rsid w:val="005A6F93"/>
    <w:rsid w:val="005B1182"/>
    <w:rsid w:val="005B1DD1"/>
    <w:rsid w:val="005B45BA"/>
    <w:rsid w:val="005B7E2B"/>
    <w:rsid w:val="005C05C6"/>
    <w:rsid w:val="005D3B4E"/>
    <w:rsid w:val="005D46A4"/>
    <w:rsid w:val="005D5D00"/>
    <w:rsid w:val="005D64AB"/>
    <w:rsid w:val="005D6B02"/>
    <w:rsid w:val="005F2899"/>
    <w:rsid w:val="005F5D3B"/>
    <w:rsid w:val="005F7F2B"/>
    <w:rsid w:val="006004D3"/>
    <w:rsid w:val="006038BA"/>
    <w:rsid w:val="00610FB2"/>
    <w:rsid w:val="00616945"/>
    <w:rsid w:val="00625454"/>
    <w:rsid w:val="00634EE4"/>
    <w:rsid w:val="006402C0"/>
    <w:rsid w:val="0064078E"/>
    <w:rsid w:val="00641F61"/>
    <w:rsid w:val="00644951"/>
    <w:rsid w:val="0064507E"/>
    <w:rsid w:val="00652B5F"/>
    <w:rsid w:val="006720C3"/>
    <w:rsid w:val="00673BB4"/>
    <w:rsid w:val="00677EFA"/>
    <w:rsid w:val="006858B3"/>
    <w:rsid w:val="00686EB7"/>
    <w:rsid w:val="006C4C7E"/>
    <w:rsid w:val="006E3CC5"/>
    <w:rsid w:val="006E4A48"/>
    <w:rsid w:val="006F4022"/>
    <w:rsid w:val="00707EF8"/>
    <w:rsid w:val="00712EDE"/>
    <w:rsid w:val="00713010"/>
    <w:rsid w:val="00722918"/>
    <w:rsid w:val="00726647"/>
    <w:rsid w:val="0072785E"/>
    <w:rsid w:val="00727BD8"/>
    <w:rsid w:val="00733EAD"/>
    <w:rsid w:val="00741A5C"/>
    <w:rsid w:val="0075765D"/>
    <w:rsid w:val="00783C76"/>
    <w:rsid w:val="007850F9"/>
    <w:rsid w:val="00794674"/>
    <w:rsid w:val="007A2508"/>
    <w:rsid w:val="007A2D0D"/>
    <w:rsid w:val="007A57D1"/>
    <w:rsid w:val="007A61D0"/>
    <w:rsid w:val="007C1FC7"/>
    <w:rsid w:val="007C7E88"/>
    <w:rsid w:val="007D0558"/>
    <w:rsid w:val="007D142D"/>
    <w:rsid w:val="007D42F9"/>
    <w:rsid w:val="007D4A31"/>
    <w:rsid w:val="007D6497"/>
    <w:rsid w:val="007E1CD4"/>
    <w:rsid w:val="007E4083"/>
    <w:rsid w:val="007E7BB7"/>
    <w:rsid w:val="007F1C6C"/>
    <w:rsid w:val="00806EEE"/>
    <w:rsid w:val="00810A9D"/>
    <w:rsid w:val="0082131E"/>
    <w:rsid w:val="00825FEB"/>
    <w:rsid w:val="0083336D"/>
    <w:rsid w:val="00844BCD"/>
    <w:rsid w:val="00845BBB"/>
    <w:rsid w:val="0085428E"/>
    <w:rsid w:val="008548CC"/>
    <w:rsid w:val="008636A7"/>
    <w:rsid w:val="0086414C"/>
    <w:rsid w:val="00874C4C"/>
    <w:rsid w:val="00877579"/>
    <w:rsid w:val="008805E3"/>
    <w:rsid w:val="008815E1"/>
    <w:rsid w:val="00883ECF"/>
    <w:rsid w:val="00885D17"/>
    <w:rsid w:val="0089277C"/>
    <w:rsid w:val="008A1B6E"/>
    <w:rsid w:val="008A75A5"/>
    <w:rsid w:val="008B3337"/>
    <w:rsid w:val="008B67D0"/>
    <w:rsid w:val="008C11BC"/>
    <w:rsid w:val="008C2B7F"/>
    <w:rsid w:val="008D5F5F"/>
    <w:rsid w:val="008E1E55"/>
    <w:rsid w:val="008F1320"/>
    <w:rsid w:val="008F4D05"/>
    <w:rsid w:val="008F5CEB"/>
    <w:rsid w:val="009022BD"/>
    <w:rsid w:val="00904162"/>
    <w:rsid w:val="00910F50"/>
    <w:rsid w:val="009139B7"/>
    <w:rsid w:val="009375E9"/>
    <w:rsid w:val="0094396C"/>
    <w:rsid w:val="00944133"/>
    <w:rsid w:val="00945E12"/>
    <w:rsid w:val="00947DAD"/>
    <w:rsid w:val="00952FAA"/>
    <w:rsid w:val="009600B8"/>
    <w:rsid w:val="00961BA4"/>
    <w:rsid w:val="0096327C"/>
    <w:rsid w:val="00964F49"/>
    <w:rsid w:val="00970EB3"/>
    <w:rsid w:val="00990F2D"/>
    <w:rsid w:val="009A24CC"/>
    <w:rsid w:val="009A79A6"/>
    <w:rsid w:val="009B393B"/>
    <w:rsid w:val="009B6E04"/>
    <w:rsid w:val="009C39CF"/>
    <w:rsid w:val="009C4076"/>
    <w:rsid w:val="009E014E"/>
    <w:rsid w:val="009E127C"/>
    <w:rsid w:val="009E787D"/>
    <w:rsid w:val="009F4515"/>
    <w:rsid w:val="00A03A52"/>
    <w:rsid w:val="00A11773"/>
    <w:rsid w:val="00A27BDB"/>
    <w:rsid w:val="00A326CA"/>
    <w:rsid w:val="00A330DF"/>
    <w:rsid w:val="00A34AD0"/>
    <w:rsid w:val="00A3586E"/>
    <w:rsid w:val="00A40A48"/>
    <w:rsid w:val="00A40F8D"/>
    <w:rsid w:val="00A459FA"/>
    <w:rsid w:val="00A57191"/>
    <w:rsid w:val="00A64E81"/>
    <w:rsid w:val="00A70CF2"/>
    <w:rsid w:val="00A841EF"/>
    <w:rsid w:val="00A9099B"/>
    <w:rsid w:val="00A91409"/>
    <w:rsid w:val="00A95C45"/>
    <w:rsid w:val="00AB0368"/>
    <w:rsid w:val="00AB5D79"/>
    <w:rsid w:val="00AC2ED1"/>
    <w:rsid w:val="00AC48B3"/>
    <w:rsid w:val="00AC4FB0"/>
    <w:rsid w:val="00AE6158"/>
    <w:rsid w:val="00AE78C8"/>
    <w:rsid w:val="00AF0203"/>
    <w:rsid w:val="00B01822"/>
    <w:rsid w:val="00B04F04"/>
    <w:rsid w:val="00B118A1"/>
    <w:rsid w:val="00B11DCF"/>
    <w:rsid w:val="00B20DC3"/>
    <w:rsid w:val="00B22056"/>
    <w:rsid w:val="00B368F0"/>
    <w:rsid w:val="00B415CF"/>
    <w:rsid w:val="00B5575F"/>
    <w:rsid w:val="00B56676"/>
    <w:rsid w:val="00B700FF"/>
    <w:rsid w:val="00B713C0"/>
    <w:rsid w:val="00B8087C"/>
    <w:rsid w:val="00B82A18"/>
    <w:rsid w:val="00B87FF9"/>
    <w:rsid w:val="00B92A0D"/>
    <w:rsid w:val="00B97E41"/>
    <w:rsid w:val="00BA77BF"/>
    <w:rsid w:val="00BB44DA"/>
    <w:rsid w:val="00BB61B3"/>
    <w:rsid w:val="00BE35F2"/>
    <w:rsid w:val="00BE66B2"/>
    <w:rsid w:val="00BF65A2"/>
    <w:rsid w:val="00C00CFA"/>
    <w:rsid w:val="00C03435"/>
    <w:rsid w:val="00C055E2"/>
    <w:rsid w:val="00C115E1"/>
    <w:rsid w:val="00C17B66"/>
    <w:rsid w:val="00C20876"/>
    <w:rsid w:val="00C21F7D"/>
    <w:rsid w:val="00C25A7E"/>
    <w:rsid w:val="00C27C9E"/>
    <w:rsid w:val="00C368D8"/>
    <w:rsid w:val="00C61685"/>
    <w:rsid w:val="00C83775"/>
    <w:rsid w:val="00C86242"/>
    <w:rsid w:val="00C93455"/>
    <w:rsid w:val="00C97ACC"/>
    <w:rsid w:val="00CA00CB"/>
    <w:rsid w:val="00CB2744"/>
    <w:rsid w:val="00CB3482"/>
    <w:rsid w:val="00CC023F"/>
    <w:rsid w:val="00CC1283"/>
    <w:rsid w:val="00CC4D9B"/>
    <w:rsid w:val="00CC5028"/>
    <w:rsid w:val="00CD018C"/>
    <w:rsid w:val="00CD6E48"/>
    <w:rsid w:val="00CF7E5E"/>
    <w:rsid w:val="00D00331"/>
    <w:rsid w:val="00D02C67"/>
    <w:rsid w:val="00D0549D"/>
    <w:rsid w:val="00D131A5"/>
    <w:rsid w:val="00D16822"/>
    <w:rsid w:val="00D22605"/>
    <w:rsid w:val="00D320F4"/>
    <w:rsid w:val="00D40305"/>
    <w:rsid w:val="00D4384C"/>
    <w:rsid w:val="00D47224"/>
    <w:rsid w:val="00D561E1"/>
    <w:rsid w:val="00D618A3"/>
    <w:rsid w:val="00D64F9F"/>
    <w:rsid w:val="00D66806"/>
    <w:rsid w:val="00D725BE"/>
    <w:rsid w:val="00D74718"/>
    <w:rsid w:val="00D94D33"/>
    <w:rsid w:val="00D96FDE"/>
    <w:rsid w:val="00DD063A"/>
    <w:rsid w:val="00DD31BB"/>
    <w:rsid w:val="00DE462A"/>
    <w:rsid w:val="00DF66A3"/>
    <w:rsid w:val="00E12BD6"/>
    <w:rsid w:val="00E22D0E"/>
    <w:rsid w:val="00E40FF3"/>
    <w:rsid w:val="00E51D07"/>
    <w:rsid w:val="00E52B4E"/>
    <w:rsid w:val="00E62F3F"/>
    <w:rsid w:val="00E63B1B"/>
    <w:rsid w:val="00E75606"/>
    <w:rsid w:val="00E759D2"/>
    <w:rsid w:val="00E778A4"/>
    <w:rsid w:val="00EA40E8"/>
    <w:rsid w:val="00EB634A"/>
    <w:rsid w:val="00EB79B6"/>
    <w:rsid w:val="00EC032C"/>
    <w:rsid w:val="00EC3164"/>
    <w:rsid w:val="00EC58CE"/>
    <w:rsid w:val="00ED6C80"/>
    <w:rsid w:val="00EF2F89"/>
    <w:rsid w:val="00EF594D"/>
    <w:rsid w:val="00F0494B"/>
    <w:rsid w:val="00F06BAE"/>
    <w:rsid w:val="00F1677C"/>
    <w:rsid w:val="00F243B9"/>
    <w:rsid w:val="00F27DAB"/>
    <w:rsid w:val="00F31C9F"/>
    <w:rsid w:val="00F31E4E"/>
    <w:rsid w:val="00F329ED"/>
    <w:rsid w:val="00F37F68"/>
    <w:rsid w:val="00F51569"/>
    <w:rsid w:val="00F52331"/>
    <w:rsid w:val="00F56318"/>
    <w:rsid w:val="00F60BF8"/>
    <w:rsid w:val="00F63DB4"/>
    <w:rsid w:val="00F64D61"/>
    <w:rsid w:val="00F65814"/>
    <w:rsid w:val="00F662BB"/>
    <w:rsid w:val="00F72B4F"/>
    <w:rsid w:val="00F76E99"/>
    <w:rsid w:val="00F778A6"/>
    <w:rsid w:val="00FA6DF3"/>
    <w:rsid w:val="00FB2B89"/>
    <w:rsid w:val="00FB7DA5"/>
    <w:rsid w:val="00FC3C4E"/>
    <w:rsid w:val="00FC681C"/>
    <w:rsid w:val="00FD7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annotation text" w:uiPriority="0"/>
    <w:lsdException w:name="footer" w:uiPriority="0"/>
    <w:lsdException w:name="caption" w:locked="1" w:uiPriority="0" w:qFormat="1"/>
    <w:lsdException w:name="footnote reference" w:uiPriority="0"/>
    <w:lsdException w:name="List Number 2"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FollowedHyperlink" w:uiPriority="0"/>
    <w:lsdException w:name="Strong" w:locked="1" w:semiHidden="0" w:uiPriority="0" w:unhideWhenUsed="0" w:qFormat="1"/>
    <w:lsdException w:name="Emphasis" w:locked="1" w:semiHidden="0" w:uiPriority="20" w:unhideWhenUsed="0" w:qFormat="1"/>
    <w:lsdException w:name="Normal (Web)" w:locked="1" w:semiHidden="0" w:uiPriority="0" w:unhideWhenUsed="0" w:qFormat="1"/>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6158"/>
    <w:rPr>
      <w:rFonts w:ascii="Times New Roman" w:eastAsia="Times New Roman" w:hAnsi="Times New Roman"/>
      <w:sz w:val="24"/>
      <w:szCs w:val="24"/>
    </w:rPr>
  </w:style>
  <w:style w:type="paragraph" w:styleId="11">
    <w:name w:val="heading 1"/>
    <w:basedOn w:val="a0"/>
    <w:next w:val="a0"/>
    <w:link w:val="12"/>
    <w:uiPriority w:val="9"/>
    <w:qFormat/>
    <w:rsid w:val="00AE6158"/>
    <w:pPr>
      <w:keepNext/>
      <w:spacing w:before="240" w:after="60"/>
      <w:outlineLvl w:val="0"/>
    </w:pPr>
    <w:rPr>
      <w:rFonts w:ascii="Cambria" w:eastAsia="Calibri" w:hAnsi="Cambria"/>
      <w:b/>
      <w:kern w:val="32"/>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1"/>
    <w:uiPriority w:val="9"/>
    <w:locked/>
    <w:rsid w:val="00AE6158"/>
    <w:rPr>
      <w:rFonts w:ascii="Cambria" w:hAnsi="Cambria"/>
      <w:b/>
      <w:kern w:val="32"/>
      <w:sz w:val="32"/>
      <w:lang w:eastAsia="ru-RU"/>
    </w:rPr>
  </w:style>
  <w:style w:type="paragraph" w:customStyle="1" w:styleId="ConsPlusTitle">
    <w:name w:val="ConsPlusTitle"/>
    <w:rsid w:val="00AE6158"/>
    <w:pPr>
      <w:widowControl w:val="0"/>
      <w:autoSpaceDE w:val="0"/>
      <w:autoSpaceDN w:val="0"/>
    </w:pPr>
    <w:rPr>
      <w:rFonts w:ascii="Times New Roman" w:eastAsia="Times New Roman" w:hAnsi="Times New Roman"/>
      <w:b/>
      <w:sz w:val="24"/>
    </w:rPr>
  </w:style>
  <w:style w:type="paragraph" w:customStyle="1" w:styleId="ConsPlusNormal">
    <w:name w:val="ConsPlusNormal"/>
    <w:link w:val="ConsPlusNormal0"/>
    <w:rsid w:val="00A40A48"/>
    <w:pPr>
      <w:widowControl w:val="0"/>
      <w:autoSpaceDE w:val="0"/>
      <w:autoSpaceDN w:val="0"/>
    </w:pPr>
    <w:rPr>
      <w:rFonts w:ascii="Times New Roman" w:hAnsi="Times New Roman"/>
      <w:sz w:val="22"/>
    </w:rPr>
  </w:style>
  <w:style w:type="character" w:styleId="a4">
    <w:name w:val="Hyperlink"/>
    <w:uiPriority w:val="99"/>
    <w:rsid w:val="00A40A48"/>
    <w:rPr>
      <w:rFonts w:cs="Times New Roman"/>
      <w:color w:val="0000FF"/>
      <w:u w:val="single"/>
    </w:rPr>
  </w:style>
  <w:style w:type="character" w:customStyle="1" w:styleId="ConsPlusNormal0">
    <w:name w:val="ConsPlusNormal Знак"/>
    <w:link w:val="ConsPlusNormal"/>
    <w:locked/>
    <w:rsid w:val="00A40A48"/>
    <w:rPr>
      <w:rFonts w:ascii="Times New Roman" w:hAnsi="Times New Roman"/>
      <w:sz w:val="22"/>
      <w:lang w:eastAsia="ru-RU" w:bidi="ar-SA"/>
    </w:rPr>
  </w:style>
  <w:style w:type="paragraph" w:customStyle="1" w:styleId="30">
    <w:name w:val="Пункт_3"/>
    <w:basedOn w:val="a0"/>
    <w:uiPriority w:val="99"/>
    <w:rsid w:val="00885D17"/>
    <w:pPr>
      <w:spacing w:line="360" w:lineRule="auto"/>
      <w:jc w:val="both"/>
    </w:pPr>
    <w:rPr>
      <w:sz w:val="28"/>
      <w:szCs w:val="20"/>
    </w:rPr>
  </w:style>
  <w:style w:type="character" w:customStyle="1" w:styleId="CharStyle33">
    <w:name w:val="Char Style 33"/>
    <w:link w:val="Style32"/>
    <w:uiPriority w:val="99"/>
    <w:locked/>
    <w:rsid w:val="00885D17"/>
    <w:rPr>
      <w:sz w:val="26"/>
      <w:shd w:val="clear" w:color="auto" w:fill="FFFFFF"/>
    </w:rPr>
  </w:style>
  <w:style w:type="paragraph" w:customStyle="1" w:styleId="Style32">
    <w:name w:val="Style 32"/>
    <w:basedOn w:val="a0"/>
    <w:link w:val="CharStyle33"/>
    <w:uiPriority w:val="99"/>
    <w:rsid w:val="00885D17"/>
    <w:pPr>
      <w:widowControl w:val="0"/>
      <w:shd w:val="clear" w:color="auto" w:fill="FFFFFF"/>
      <w:spacing w:after="300" w:line="312" w:lineRule="exact"/>
      <w:jc w:val="both"/>
    </w:pPr>
    <w:rPr>
      <w:rFonts w:ascii="Calibri" w:eastAsia="Calibri" w:hAnsi="Calibri"/>
      <w:sz w:val="26"/>
      <w:szCs w:val="20"/>
    </w:rPr>
  </w:style>
  <w:style w:type="paragraph" w:customStyle="1" w:styleId="5ABCD">
    <w:name w:val="Пункт_5_ABCD"/>
    <w:basedOn w:val="a0"/>
    <w:rsid w:val="00EC3164"/>
    <w:pPr>
      <w:spacing w:line="360" w:lineRule="auto"/>
      <w:jc w:val="both"/>
    </w:pPr>
    <w:rPr>
      <w:sz w:val="28"/>
      <w:szCs w:val="20"/>
    </w:rPr>
  </w:style>
  <w:style w:type="paragraph" w:customStyle="1" w:styleId="1">
    <w:name w:val="Пункт_1"/>
    <w:basedOn w:val="a0"/>
    <w:rsid w:val="00EC3164"/>
    <w:pPr>
      <w:keepNext/>
      <w:numPr>
        <w:numId w:val="1"/>
      </w:numPr>
      <w:spacing w:before="480" w:after="240"/>
      <w:jc w:val="center"/>
      <w:outlineLvl w:val="0"/>
    </w:pPr>
    <w:rPr>
      <w:rFonts w:ascii="Arial" w:hAnsi="Arial"/>
      <w:b/>
      <w:sz w:val="32"/>
      <w:szCs w:val="28"/>
    </w:rPr>
  </w:style>
  <w:style w:type="paragraph" w:customStyle="1" w:styleId="pboth">
    <w:name w:val="pboth"/>
    <w:basedOn w:val="a0"/>
    <w:rsid w:val="00EC3164"/>
    <w:pPr>
      <w:spacing w:before="100" w:beforeAutospacing="1" w:after="100" w:afterAutospacing="1"/>
    </w:pPr>
  </w:style>
  <w:style w:type="paragraph" w:styleId="a5">
    <w:name w:val="List Paragraph"/>
    <w:basedOn w:val="a0"/>
    <w:link w:val="a6"/>
    <w:uiPriority w:val="34"/>
    <w:qFormat/>
    <w:rsid w:val="00874C4C"/>
    <w:pPr>
      <w:ind w:left="720"/>
      <w:contextualSpacing/>
    </w:pPr>
  </w:style>
  <w:style w:type="character" w:customStyle="1" w:styleId="apple-converted-space">
    <w:name w:val="apple-converted-space"/>
    <w:rsid w:val="00874C4C"/>
  </w:style>
  <w:style w:type="character" w:customStyle="1" w:styleId="FontStyle58">
    <w:name w:val="Font Style58"/>
    <w:rsid w:val="00D561E1"/>
    <w:rPr>
      <w:rFonts w:ascii="Arial Narrow" w:hAnsi="Arial Narrow"/>
      <w:spacing w:val="-20"/>
      <w:sz w:val="26"/>
    </w:rPr>
  </w:style>
  <w:style w:type="paragraph" w:customStyle="1" w:styleId="4">
    <w:name w:val="Пункт_4"/>
    <w:basedOn w:val="30"/>
    <w:rsid w:val="000E0E23"/>
  </w:style>
  <w:style w:type="paragraph" w:styleId="a7">
    <w:name w:val="header"/>
    <w:basedOn w:val="a0"/>
    <w:link w:val="a8"/>
    <w:uiPriority w:val="99"/>
    <w:rsid w:val="008805E3"/>
    <w:pPr>
      <w:tabs>
        <w:tab w:val="center" w:pos="4677"/>
        <w:tab w:val="right" w:pos="9355"/>
      </w:tabs>
    </w:pPr>
    <w:rPr>
      <w:rFonts w:ascii="Calibri" w:eastAsia="Calibri" w:hAnsi="Calibri"/>
      <w:sz w:val="20"/>
      <w:szCs w:val="20"/>
    </w:rPr>
  </w:style>
  <w:style w:type="character" w:customStyle="1" w:styleId="a8">
    <w:name w:val="Верхний колонтитул Знак"/>
    <w:link w:val="a7"/>
    <w:uiPriority w:val="99"/>
    <w:locked/>
    <w:rsid w:val="008805E3"/>
    <w:rPr>
      <w:rFonts w:ascii="Calibri" w:hAnsi="Calibri"/>
      <w:lang w:eastAsia="ru-RU"/>
    </w:rPr>
  </w:style>
  <w:style w:type="paragraph" w:styleId="a9">
    <w:name w:val="Normal (Web)"/>
    <w:aliases w:val="Обычный (веб) Знак Знак,Обычный (Web) Знак Знак Знак,Обычный (Web),Обычный (веб) Знак Знак Знак Знак"/>
    <w:basedOn w:val="a0"/>
    <w:link w:val="aa"/>
    <w:qFormat/>
    <w:rsid w:val="00610FB2"/>
    <w:pPr>
      <w:spacing w:before="100" w:beforeAutospacing="1" w:after="100" w:afterAutospacing="1"/>
    </w:pPr>
    <w:rPr>
      <w:rFonts w:eastAsia="Calibri"/>
      <w:szCs w:val="20"/>
    </w:rPr>
  </w:style>
  <w:style w:type="character" w:customStyle="1" w:styleId="aa">
    <w:name w:val="Обычный (веб) Знак"/>
    <w:aliases w:val="Обычный (веб) Знак Знак Знак,Обычный (Web) Знак Знак Знак Знак,Обычный (Web) Знак,Обычный (веб) Знак Знак Знак Знак Знак"/>
    <w:link w:val="a9"/>
    <w:locked/>
    <w:rsid w:val="00610FB2"/>
    <w:rPr>
      <w:rFonts w:ascii="Times New Roman" w:hAnsi="Times New Roman"/>
      <w:sz w:val="24"/>
    </w:rPr>
  </w:style>
  <w:style w:type="character" w:customStyle="1" w:styleId="0pt">
    <w:name w:val="Основной текст + Интервал 0 pt"/>
    <w:uiPriority w:val="99"/>
    <w:rsid w:val="00A03A52"/>
    <w:rPr>
      <w:rFonts w:ascii="Times New Roman" w:hAnsi="Times New Roman"/>
      <w:b/>
      <w:spacing w:val="-3"/>
      <w:sz w:val="18"/>
      <w:u w:val="none"/>
    </w:rPr>
  </w:style>
  <w:style w:type="paragraph" w:styleId="ab">
    <w:name w:val="footer"/>
    <w:basedOn w:val="a0"/>
    <w:link w:val="ac"/>
    <w:rsid w:val="00FC3C4E"/>
    <w:pPr>
      <w:tabs>
        <w:tab w:val="center" w:pos="4677"/>
        <w:tab w:val="right" w:pos="9355"/>
      </w:tabs>
    </w:pPr>
    <w:rPr>
      <w:rFonts w:eastAsia="Calibri"/>
      <w:szCs w:val="20"/>
    </w:rPr>
  </w:style>
  <w:style w:type="character" w:customStyle="1" w:styleId="ac">
    <w:name w:val="Нижний колонтитул Знак"/>
    <w:link w:val="ab"/>
    <w:locked/>
    <w:rsid w:val="00FC3C4E"/>
    <w:rPr>
      <w:rFonts w:ascii="Times New Roman" w:hAnsi="Times New Roman"/>
      <w:sz w:val="24"/>
    </w:rPr>
  </w:style>
  <w:style w:type="paragraph" w:styleId="ad">
    <w:name w:val="Balloon Text"/>
    <w:basedOn w:val="a0"/>
    <w:link w:val="ae"/>
    <w:unhideWhenUsed/>
    <w:rsid w:val="00E62F3F"/>
    <w:rPr>
      <w:rFonts w:ascii="Tahoma" w:hAnsi="Tahoma" w:cs="Tahoma"/>
      <w:sz w:val="16"/>
      <w:szCs w:val="16"/>
    </w:rPr>
  </w:style>
  <w:style w:type="character" w:customStyle="1" w:styleId="ae">
    <w:name w:val="Текст выноски Знак"/>
    <w:link w:val="ad"/>
    <w:rsid w:val="00E62F3F"/>
    <w:rPr>
      <w:rFonts w:ascii="Tahoma" w:eastAsia="Times New Roman" w:hAnsi="Tahoma" w:cs="Tahoma"/>
      <w:sz w:val="16"/>
      <w:szCs w:val="16"/>
    </w:rPr>
  </w:style>
  <w:style w:type="paragraph" w:customStyle="1" w:styleId="ConsPlusTitlePage">
    <w:name w:val="ConsPlusTitlePage"/>
    <w:rsid w:val="005B1182"/>
    <w:pPr>
      <w:widowControl w:val="0"/>
      <w:autoSpaceDE w:val="0"/>
      <w:autoSpaceDN w:val="0"/>
    </w:pPr>
    <w:rPr>
      <w:rFonts w:ascii="Tahoma" w:eastAsia="Times New Roman" w:hAnsi="Tahoma" w:cs="Tahoma"/>
    </w:rPr>
  </w:style>
  <w:style w:type="paragraph" w:customStyle="1" w:styleId="ConsPlusNonformat">
    <w:name w:val="ConsPlusNonformat"/>
    <w:rsid w:val="005B1182"/>
    <w:pPr>
      <w:widowControl w:val="0"/>
      <w:autoSpaceDE w:val="0"/>
      <w:autoSpaceDN w:val="0"/>
    </w:pPr>
    <w:rPr>
      <w:rFonts w:ascii="Courier New" w:eastAsia="Times New Roman" w:hAnsi="Courier New" w:cs="Courier New"/>
    </w:rPr>
  </w:style>
  <w:style w:type="character" w:styleId="af">
    <w:name w:val="footnote reference"/>
    <w:rsid w:val="005B1182"/>
    <w:rPr>
      <w:vertAlign w:val="superscript"/>
    </w:rPr>
  </w:style>
  <w:style w:type="paragraph" w:customStyle="1" w:styleId="20">
    <w:name w:val="Пункт_2"/>
    <w:basedOn w:val="a0"/>
    <w:uiPriority w:val="99"/>
    <w:rsid w:val="005B1182"/>
    <w:pPr>
      <w:spacing w:line="360" w:lineRule="auto"/>
      <w:jc w:val="both"/>
    </w:pPr>
    <w:rPr>
      <w:snapToGrid w:val="0"/>
      <w:sz w:val="28"/>
      <w:szCs w:val="20"/>
    </w:rPr>
  </w:style>
  <w:style w:type="paragraph" w:customStyle="1" w:styleId="21">
    <w:name w:val="Пункт_2_заглав"/>
    <w:basedOn w:val="20"/>
    <w:next w:val="20"/>
    <w:rsid w:val="005B1182"/>
    <w:pPr>
      <w:keepNext/>
      <w:tabs>
        <w:tab w:val="num" w:pos="1134"/>
      </w:tabs>
      <w:suppressAutoHyphens/>
      <w:spacing w:before="360" w:after="120"/>
      <w:ind w:left="1134" w:hanging="1133"/>
      <w:outlineLvl w:val="1"/>
    </w:pPr>
    <w:rPr>
      <w:b/>
    </w:rPr>
  </w:style>
  <w:style w:type="character" w:styleId="af0">
    <w:name w:val="annotation reference"/>
    <w:uiPriority w:val="99"/>
    <w:unhideWhenUsed/>
    <w:rsid w:val="005B1182"/>
    <w:rPr>
      <w:sz w:val="16"/>
      <w:szCs w:val="16"/>
    </w:rPr>
  </w:style>
  <w:style w:type="paragraph" w:styleId="af1">
    <w:name w:val="TOC Heading"/>
    <w:basedOn w:val="11"/>
    <w:next w:val="a0"/>
    <w:uiPriority w:val="39"/>
    <w:semiHidden/>
    <w:unhideWhenUsed/>
    <w:qFormat/>
    <w:rsid w:val="005B1182"/>
    <w:pPr>
      <w:keepLines/>
      <w:spacing w:before="480" w:after="0" w:line="276" w:lineRule="auto"/>
      <w:outlineLvl w:val="9"/>
    </w:pPr>
    <w:rPr>
      <w:rFonts w:eastAsia="Times New Roman"/>
      <w:color w:val="365F91"/>
      <w:kern w:val="0"/>
      <w:sz w:val="28"/>
      <w:szCs w:val="28"/>
      <w:lang w:eastAsia="en-US"/>
    </w:rPr>
  </w:style>
  <w:style w:type="paragraph" w:styleId="22">
    <w:name w:val="toc 2"/>
    <w:basedOn w:val="a0"/>
    <w:next w:val="a0"/>
    <w:autoRedefine/>
    <w:uiPriority w:val="39"/>
    <w:unhideWhenUsed/>
    <w:qFormat/>
    <w:locked/>
    <w:rsid w:val="005B1182"/>
    <w:pPr>
      <w:spacing w:after="100" w:line="276" w:lineRule="auto"/>
      <w:ind w:left="220"/>
    </w:pPr>
    <w:rPr>
      <w:rFonts w:ascii="Calibri" w:hAnsi="Calibri"/>
      <w:sz w:val="22"/>
      <w:szCs w:val="22"/>
      <w:lang w:eastAsia="en-US"/>
    </w:rPr>
  </w:style>
  <w:style w:type="paragraph" w:styleId="13">
    <w:name w:val="toc 1"/>
    <w:basedOn w:val="a0"/>
    <w:next w:val="a0"/>
    <w:autoRedefine/>
    <w:uiPriority w:val="39"/>
    <w:unhideWhenUsed/>
    <w:qFormat/>
    <w:locked/>
    <w:rsid w:val="005B1182"/>
    <w:pPr>
      <w:spacing w:after="100" w:line="276" w:lineRule="auto"/>
    </w:pPr>
    <w:rPr>
      <w:rFonts w:ascii="Calibri" w:hAnsi="Calibri"/>
      <w:sz w:val="22"/>
      <w:szCs w:val="22"/>
      <w:lang w:eastAsia="en-US"/>
    </w:rPr>
  </w:style>
  <w:style w:type="paragraph" w:styleId="31">
    <w:name w:val="toc 3"/>
    <w:basedOn w:val="a0"/>
    <w:next w:val="a0"/>
    <w:autoRedefine/>
    <w:uiPriority w:val="39"/>
    <w:unhideWhenUsed/>
    <w:qFormat/>
    <w:locked/>
    <w:rsid w:val="005B1182"/>
    <w:pPr>
      <w:tabs>
        <w:tab w:val="left" w:pos="1134"/>
        <w:tab w:val="right" w:leader="dot" w:pos="9345"/>
      </w:tabs>
      <w:ind w:left="440"/>
    </w:pPr>
    <w:rPr>
      <w:rFonts w:ascii="Calibri" w:hAnsi="Calibri"/>
      <w:sz w:val="22"/>
      <w:szCs w:val="22"/>
      <w:lang w:eastAsia="en-US"/>
    </w:rPr>
  </w:style>
  <w:style w:type="numbering" w:customStyle="1" w:styleId="a">
    <w:name w:val="Маркированный тире"/>
    <w:basedOn w:val="a3"/>
    <w:semiHidden/>
    <w:rsid w:val="005B1182"/>
    <w:pPr>
      <w:numPr>
        <w:numId w:val="3"/>
      </w:numPr>
    </w:pPr>
  </w:style>
  <w:style w:type="character" w:styleId="af2">
    <w:name w:val="Emphasis"/>
    <w:uiPriority w:val="20"/>
    <w:qFormat/>
    <w:locked/>
    <w:rsid w:val="005B1182"/>
    <w:rPr>
      <w:i/>
    </w:rPr>
  </w:style>
  <w:style w:type="paragraph" w:customStyle="1" w:styleId="s1">
    <w:name w:val="s_1"/>
    <w:basedOn w:val="a0"/>
    <w:rsid w:val="005B1182"/>
    <w:pPr>
      <w:spacing w:before="100" w:beforeAutospacing="1" w:after="100" w:afterAutospacing="1"/>
    </w:pPr>
  </w:style>
  <w:style w:type="paragraph" w:styleId="af3">
    <w:name w:val="Body Text Indent"/>
    <w:basedOn w:val="a0"/>
    <w:link w:val="af4"/>
    <w:uiPriority w:val="99"/>
    <w:unhideWhenUsed/>
    <w:rsid w:val="005B1182"/>
    <w:pPr>
      <w:spacing w:after="120" w:line="276" w:lineRule="auto"/>
      <w:ind w:left="283"/>
    </w:pPr>
    <w:rPr>
      <w:rFonts w:ascii="Calibri" w:eastAsia="Calibri" w:hAnsi="Calibri"/>
      <w:sz w:val="20"/>
      <w:szCs w:val="20"/>
    </w:rPr>
  </w:style>
  <w:style w:type="character" w:customStyle="1" w:styleId="af4">
    <w:name w:val="Основной текст с отступом Знак"/>
    <w:basedOn w:val="a1"/>
    <w:link w:val="af3"/>
    <w:uiPriority w:val="99"/>
    <w:rsid w:val="005B1182"/>
  </w:style>
  <w:style w:type="paragraph" w:customStyle="1" w:styleId="10">
    <w:name w:val="Стиль1"/>
    <w:basedOn w:val="a0"/>
    <w:rsid w:val="005B1182"/>
    <w:pPr>
      <w:keepNext/>
      <w:keepLines/>
      <w:widowControl w:val="0"/>
      <w:numPr>
        <w:numId w:val="4"/>
      </w:numPr>
      <w:suppressLineNumbers/>
      <w:suppressAutoHyphens/>
      <w:spacing w:after="60"/>
    </w:pPr>
    <w:rPr>
      <w:b/>
      <w:sz w:val="28"/>
    </w:rPr>
  </w:style>
  <w:style w:type="paragraph" w:customStyle="1" w:styleId="2">
    <w:name w:val="Стиль2"/>
    <w:basedOn w:val="23"/>
    <w:rsid w:val="005B1182"/>
    <w:pPr>
      <w:keepNext/>
      <w:keepLines/>
      <w:widowControl w:val="0"/>
      <w:numPr>
        <w:ilvl w:val="1"/>
        <w:numId w:val="4"/>
      </w:numPr>
      <w:suppressLineNumbers/>
      <w:tabs>
        <w:tab w:val="clear" w:pos="576"/>
        <w:tab w:val="num" w:pos="360"/>
      </w:tabs>
      <w:suppressAutoHyphens/>
      <w:spacing w:after="60"/>
      <w:contextualSpacing w:val="0"/>
      <w:jc w:val="both"/>
    </w:pPr>
    <w:rPr>
      <w:b/>
      <w:szCs w:val="20"/>
    </w:rPr>
  </w:style>
  <w:style w:type="paragraph" w:customStyle="1" w:styleId="3">
    <w:name w:val="Стиль3"/>
    <w:basedOn w:val="24"/>
    <w:link w:val="32"/>
    <w:rsid w:val="005B1182"/>
    <w:pPr>
      <w:widowControl w:val="0"/>
      <w:numPr>
        <w:ilvl w:val="2"/>
        <w:numId w:val="4"/>
      </w:numPr>
      <w:adjustRightInd w:val="0"/>
      <w:spacing w:after="0" w:line="240" w:lineRule="auto"/>
      <w:jc w:val="both"/>
      <w:textAlignment w:val="baseline"/>
    </w:pPr>
    <w:rPr>
      <w:szCs w:val="20"/>
    </w:rPr>
  </w:style>
  <w:style w:type="character" w:customStyle="1" w:styleId="32">
    <w:name w:val="Стиль3 Знак"/>
    <w:link w:val="3"/>
    <w:rsid w:val="005B1182"/>
    <w:rPr>
      <w:rFonts w:ascii="Times New Roman" w:eastAsia="Times New Roman" w:hAnsi="Times New Roman"/>
      <w:sz w:val="24"/>
    </w:rPr>
  </w:style>
  <w:style w:type="paragraph" w:styleId="23">
    <w:name w:val="List Number 2"/>
    <w:basedOn w:val="a0"/>
    <w:rsid w:val="005B1182"/>
    <w:pPr>
      <w:ind w:left="720" w:hanging="720"/>
      <w:contextualSpacing/>
    </w:pPr>
  </w:style>
  <w:style w:type="paragraph" w:styleId="24">
    <w:name w:val="Body Text Indent 2"/>
    <w:basedOn w:val="a0"/>
    <w:link w:val="25"/>
    <w:rsid w:val="005B1182"/>
    <w:pPr>
      <w:spacing w:after="120" w:line="480" w:lineRule="auto"/>
      <w:ind w:left="283"/>
    </w:pPr>
  </w:style>
  <w:style w:type="character" w:customStyle="1" w:styleId="25">
    <w:name w:val="Основной текст с отступом 2 Знак"/>
    <w:link w:val="24"/>
    <w:rsid w:val="005B1182"/>
    <w:rPr>
      <w:rFonts w:ascii="Times New Roman" w:eastAsia="Times New Roman" w:hAnsi="Times New Roman"/>
      <w:sz w:val="24"/>
      <w:szCs w:val="24"/>
    </w:rPr>
  </w:style>
  <w:style w:type="paragraph" w:styleId="af5">
    <w:name w:val="Body Text"/>
    <w:basedOn w:val="a0"/>
    <w:link w:val="af6"/>
    <w:uiPriority w:val="99"/>
    <w:rsid w:val="005B1182"/>
    <w:pPr>
      <w:spacing w:after="120"/>
    </w:pPr>
  </w:style>
  <w:style w:type="character" w:customStyle="1" w:styleId="af6">
    <w:name w:val="Основной текст Знак"/>
    <w:link w:val="af5"/>
    <w:uiPriority w:val="99"/>
    <w:rsid w:val="005B1182"/>
    <w:rPr>
      <w:rFonts w:ascii="Times New Roman" w:eastAsia="Times New Roman" w:hAnsi="Times New Roman"/>
      <w:sz w:val="24"/>
      <w:szCs w:val="24"/>
    </w:rPr>
  </w:style>
  <w:style w:type="paragraph" w:customStyle="1" w:styleId="af7">
    <w:name w:val="Примечание"/>
    <w:basedOn w:val="a0"/>
    <w:rsid w:val="005B1182"/>
    <w:pPr>
      <w:numPr>
        <w:ilvl w:val="1"/>
      </w:numPr>
      <w:spacing w:before="240" w:after="240"/>
      <w:ind w:left="1701" w:right="567"/>
      <w:jc w:val="both"/>
    </w:pPr>
    <w:rPr>
      <w:snapToGrid w:val="0"/>
      <w:spacing w:val="20"/>
      <w:szCs w:val="20"/>
    </w:rPr>
  </w:style>
  <w:style w:type="paragraph" w:customStyle="1" w:styleId="af8">
    <w:name w:val="Ариал"/>
    <w:basedOn w:val="a0"/>
    <w:link w:val="14"/>
    <w:rsid w:val="005B1182"/>
    <w:pPr>
      <w:spacing w:before="120" w:after="120" w:line="360" w:lineRule="auto"/>
      <w:ind w:firstLine="851"/>
      <w:jc w:val="both"/>
    </w:pPr>
    <w:rPr>
      <w:rFonts w:ascii="Arial" w:hAnsi="Arial"/>
      <w:szCs w:val="20"/>
    </w:rPr>
  </w:style>
  <w:style w:type="character" w:customStyle="1" w:styleId="14">
    <w:name w:val="Ариал Знак1"/>
    <w:link w:val="af8"/>
    <w:locked/>
    <w:rsid w:val="005B1182"/>
    <w:rPr>
      <w:rFonts w:ascii="Arial" w:eastAsia="Times New Roman" w:hAnsi="Arial"/>
      <w:sz w:val="24"/>
    </w:rPr>
  </w:style>
  <w:style w:type="paragraph" w:styleId="40">
    <w:name w:val="toc 4"/>
    <w:basedOn w:val="a0"/>
    <w:next w:val="a0"/>
    <w:autoRedefine/>
    <w:uiPriority w:val="39"/>
    <w:unhideWhenUsed/>
    <w:locked/>
    <w:rsid w:val="005B1182"/>
    <w:pPr>
      <w:spacing w:after="100" w:line="276" w:lineRule="auto"/>
      <w:ind w:left="660"/>
    </w:pPr>
    <w:rPr>
      <w:rFonts w:ascii="Calibri" w:hAnsi="Calibri"/>
      <w:sz w:val="22"/>
      <w:szCs w:val="22"/>
    </w:rPr>
  </w:style>
  <w:style w:type="paragraph" w:styleId="5">
    <w:name w:val="toc 5"/>
    <w:basedOn w:val="a0"/>
    <w:next w:val="a0"/>
    <w:autoRedefine/>
    <w:uiPriority w:val="39"/>
    <w:unhideWhenUsed/>
    <w:locked/>
    <w:rsid w:val="005B1182"/>
    <w:pPr>
      <w:spacing w:after="100" w:line="276" w:lineRule="auto"/>
      <w:ind w:left="880"/>
    </w:pPr>
    <w:rPr>
      <w:rFonts w:ascii="Calibri" w:hAnsi="Calibri"/>
      <w:sz w:val="22"/>
      <w:szCs w:val="22"/>
    </w:rPr>
  </w:style>
  <w:style w:type="paragraph" w:styleId="6">
    <w:name w:val="toc 6"/>
    <w:basedOn w:val="a0"/>
    <w:next w:val="a0"/>
    <w:autoRedefine/>
    <w:uiPriority w:val="39"/>
    <w:unhideWhenUsed/>
    <w:locked/>
    <w:rsid w:val="005B1182"/>
    <w:pPr>
      <w:spacing w:after="100" w:line="276" w:lineRule="auto"/>
      <w:ind w:left="1100"/>
    </w:pPr>
    <w:rPr>
      <w:rFonts w:ascii="Calibri" w:hAnsi="Calibri"/>
      <w:sz w:val="22"/>
      <w:szCs w:val="22"/>
    </w:rPr>
  </w:style>
  <w:style w:type="paragraph" w:styleId="7">
    <w:name w:val="toc 7"/>
    <w:basedOn w:val="a0"/>
    <w:next w:val="a0"/>
    <w:autoRedefine/>
    <w:uiPriority w:val="39"/>
    <w:unhideWhenUsed/>
    <w:locked/>
    <w:rsid w:val="005B1182"/>
    <w:pPr>
      <w:spacing w:after="100" w:line="276" w:lineRule="auto"/>
      <w:ind w:left="1320"/>
    </w:pPr>
    <w:rPr>
      <w:rFonts w:ascii="Calibri" w:hAnsi="Calibri"/>
      <w:sz w:val="22"/>
      <w:szCs w:val="22"/>
    </w:rPr>
  </w:style>
  <w:style w:type="paragraph" w:styleId="8">
    <w:name w:val="toc 8"/>
    <w:basedOn w:val="a0"/>
    <w:next w:val="a0"/>
    <w:autoRedefine/>
    <w:uiPriority w:val="39"/>
    <w:unhideWhenUsed/>
    <w:locked/>
    <w:rsid w:val="005B1182"/>
    <w:pPr>
      <w:spacing w:after="100" w:line="276" w:lineRule="auto"/>
      <w:ind w:left="1540"/>
    </w:pPr>
    <w:rPr>
      <w:rFonts w:ascii="Calibri" w:hAnsi="Calibri"/>
      <w:sz w:val="22"/>
      <w:szCs w:val="22"/>
    </w:rPr>
  </w:style>
  <w:style w:type="paragraph" w:styleId="9">
    <w:name w:val="toc 9"/>
    <w:basedOn w:val="a0"/>
    <w:next w:val="a0"/>
    <w:autoRedefine/>
    <w:uiPriority w:val="39"/>
    <w:unhideWhenUsed/>
    <w:locked/>
    <w:rsid w:val="005B1182"/>
    <w:pPr>
      <w:spacing w:after="100" w:line="276" w:lineRule="auto"/>
      <w:ind w:left="1760"/>
    </w:pPr>
    <w:rPr>
      <w:rFonts w:ascii="Calibri" w:hAnsi="Calibri"/>
      <w:sz w:val="22"/>
      <w:szCs w:val="22"/>
    </w:rPr>
  </w:style>
  <w:style w:type="character" w:customStyle="1" w:styleId="af9">
    <w:name w:val="Гипертекстовая ссылка"/>
    <w:uiPriority w:val="99"/>
    <w:rsid w:val="005B1182"/>
    <w:rPr>
      <w:b w:val="0"/>
      <w:bCs w:val="0"/>
      <w:color w:val="106BBE"/>
    </w:rPr>
  </w:style>
  <w:style w:type="paragraph" w:styleId="afa">
    <w:name w:val="footnote text"/>
    <w:basedOn w:val="a0"/>
    <w:link w:val="afb"/>
    <w:rsid w:val="005B1182"/>
    <w:pPr>
      <w:widowControl w:val="0"/>
      <w:autoSpaceDE w:val="0"/>
      <w:autoSpaceDN w:val="0"/>
      <w:adjustRightInd w:val="0"/>
    </w:pPr>
    <w:rPr>
      <w:sz w:val="20"/>
      <w:szCs w:val="20"/>
    </w:rPr>
  </w:style>
  <w:style w:type="character" w:customStyle="1" w:styleId="afb">
    <w:name w:val="Текст сноски Знак"/>
    <w:link w:val="afa"/>
    <w:uiPriority w:val="99"/>
    <w:rsid w:val="005B1182"/>
    <w:rPr>
      <w:rFonts w:ascii="Times New Roman" w:eastAsia="Times New Roman" w:hAnsi="Times New Roman"/>
    </w:rPr>
  </w:style>
  <w:style w:type="character" w:styleId="afc">
    <w:name w:val="FollowedHyperlink"/>
    <w:rsid w:val="005B1182"/>
    <w:rPr>
      <w:color w:val="800080"/>
      <w:u w:val="single"/>
    </w:rPr>
  </w:style>
  <w:style w:type="paragraph" w:styleId="afd">
    <w:name w:val="annotation text"/>
    <w:basedOn w:val="a0"/>
    <w:link w:val="afe"/>
    <w:rsid w:val="005B1182"/>
    <w:rPr>
      <w:sz w:val="20"/>
      <w:szCs w:val="20"/>
    </w:rPr>
  </w:style>
  <w:style w:type="character" w:customStyle="1" w:styleId="afe">
    <w:name w:val="Текст примечания Знак"/>
    <w:link w:val="afd"/>
    <w:rsid w:val="005B1182"/>
    <w:rPr>
      <w:rFonts w:ascii="Times New Roman" w:eastAsia="Times New Roman" w:hAnsi="Times New Roman"/>
    </w:rPr>
  </w:style>
  <w:style w:type="paragraph" w:styleId="aff">
    <w:name w:val="annotation subject"/>
    <w:basedOn w:val="afd"/>
    <w:next w:val="afd"/>
    <w:link w:val="aff0"/>
    <w:rsid w:val="005B1182"/>
    <w:rPr>
      <w:b/>
      <w:bCs/>
    </w:rPr>
  </w:style>
  <w:style w:type="character" w:customStyle="1" w:styleId="aff0">
    <w:name w:val="Тема примечания Знак"/>
    <w:link w:val="aff"/>
    <w:rsid w:val="005B1182"/>
    <w:rPr>
      <w:rFonts w:ascii="Times New Roman" w:eastAsia="Times New Roman" w:hAnsi="Times New Roman"/>
      <w:b/>
      <w:bCs/>
    </w:rPr>
  </w:style>
  <w:style w:type="character" w:customStyle="1" w:styleId="33">
    <w:name w:val="Стиль3 Знак Знак"/>
    <w:locked/>
    <w:rsid w:val="005B1182"/>
    <w:rPr>
      <w:rFonts w:ascii="Arial" w:hAnsi="Arial"/>
      <w:sz w:val="24"/>
      <w:lang w:val="ru-RU" w:eastAsia="ru-RU"/>
    </w:rPr>
  </w:style>
  <w:style w:type="character" w:customStyle="1" w:styleId="fontstyle01">
    <w:name w:val="fontstyle01"/>
    <w:rsid w:val="00420B92"/>
    <w:rPr>
      <w:rFonts w:ascii="TimesNewRomanPS-BoldMT" w:hAnsi="TimesNewRomanPS-BoldMT" w:hint="default"/>
      <w:b/>
      <w:bCs/>
      <w:i w:val="0"/>
      <w:iCs w:val="0"/>
      <w:color w:val="000000"/>
      <w:sz w:val="24"/>
      <w:szCs w:val="24"/>
    </w:rPr>
  </w:style>
  <w:style w:type="paragraph" w:customStyle="1" w:styleId="15">
    <w:name w:val="Заголовок_1"/>
    <w:basedOn w:val="a0"/>
    <w:uiPriority w:val="99"/>
    <w:locked/>
    <w:rsid w:val="00EC58CE"/>
    <w:pPr>
      <w:keepNext/>
      <w:keepLines/>
      <w:tabs>
        <w:tab w:val="num" w:pos="2977"/>
      </w:tabs>
      <w:suppressAutoHyphens/>
      <w:spacing w:before="360" w:after="120"/>
      <w:jc w:val="center"/>
      <w:outlineLvl w:val="0"/>
    </w:pPr>
    <w:rPr>
      <w:rFonts w:ascii="Arial" w:hAnsi="Arial" w:cs="Arial"/>
      <w:b/>
      <w:bCs/>
      <w:caps/>
      <w:sz w:val="36"/>
      <w:szCs w:val="28"/>
    </w:rPr>
  </w:style>
  <w:style w:type="paragraph" w:customStyle="1" w:styleId="50">
    <w:name w:val="Пункт_5"/>
    <w:basedOn w:val="30"/>
    <w:uiPriority w:val="99"/>
    <w:rsid w:val="00EC58CE"/>
    <w:pPr>
      <w:tabs>
        <w:tab w:val="num" w:pos="1703"/>
      </w:tabs>
      <w:spacing w:line="240" w:lineRule="auto"/>
      <w:ind w:firstLine="567"/>
    </w:pPr>
    <w:rPr>
      <w:szCs w:val="28"/>
    </w:rPr>
  </w:style>
  <w:style w:type="character" w:customStyle="1" w:styleId="fontstyle21">
    <w:name w:val="fontstyle21"/>
    <w:basedOn w:val="a1"/>
    <w:rsid w:val="00E40FF3"/>
    <w:rPr>
      <w:rFonts w:ascii="Arial-BoldMT" w:hAnsi="Arial-BoldMT" w:hint="default"/>
      <w:b/>
      <w:bCs/>
      <w:i w:val="0"/>
      <w:iCs w:val="0"/>
      <w:color w:val="000000"/>
      <w:sz w:val="16"/>
      <w:szCs w:val="16"/>
    </w:rPr>
  </w:style>
  <w:style w:type="character" w:customStyle="1" w:styleId="a6">
    <w:name w:val="Абзац списка Знак"/>
    <w:basedOn w:val="a1"/>
    <w:link w:val="a5"/>
    <w:uiPriority w:val="34"/>
    <w:locked/>
    <w:rsid w:val="00944133"/>
    <w:rPr>
      <w:rFonts w:ascii="Times New Roman" w:eastAsia="Times New Roman" w:hAnsi="Times New Roman"/>
      <w:sz w:val="24"/>
      <w:szCs w:val="24"/>
    </w:rPr>
  </w:style>
  <w:style w:type="table" w:styleId="aff1">
    <w:name w:val="Table Grid"/>
    <w:basedOn w:val="a2"/>
    <w:uiPriority w:val="59"/>
    <w:locked/>
    <w:rsid w:val="00C055E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annotation text" w:uiPriority="0"/>
    <w:lsdException w:name="footer" w:uiPriority="0"/>
    <w:lsdException w:name="caption" w:locked="1" w:uiPriority="0" w:qFormat="1"/>
    <w:lsdException w:name="footnote reference" w:uiPriority="0"/>
    <w:lsdException w:name="List Number 2"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FollowedHyperlink" w:uiPriority="0"/>
    <w:lsdException w:name="Strong" w:locked="1" w:semiHidden="0" w:uiPriority="0" w:unhideWhenUsed="0" w:qFormat="1"/>
    <w:lsdException w:name="Emphasis" w:locked="1" w:semiHidden="0" w:uiPriority="20" w:unhideWhenUsed="0" w:qFormat="1"/>
    <w:lsdException w:name="Normal (Web)"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6158"/>
    <w:rPr>
      <w:rFonts w:ascii="Times New Roman" w:eastAsia="Times New Roman" w:hAnsi="Times New Roman"/>
      <w:sz w:val="24"/>
      <w:szCs w:val="24"/>
    </w:rPr>
  </w:style>
  <w:style w:type="paragraph" w:styleId="11">
    <w:name w:val="heading 1"/>
    <w:basedOn w:val="a0"/>
    <w:next w:val="a0"/>
    <w:link w:val="12"/>
    <w:uiPriority w:val="9"/>
    <w:qFormat/>
    <w:rsid w:val="00AE6158"/>
    <w:pPr>
      <w:keepNext/>
      <w:spacing w:before="240" w:after="60"/>
      <w:outlineLvl w:val="0"/>
    </w:pPr>
    <w:rPr>
      <w:rFonts w:ascii="Cambria" w:eastAsia="Calibri" w:hAnsi="Cambria"/>
      <w:b/>
      <w:kern w:val="32"/>
      <w:sz w:val="32"/>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1"/>
    <w:uiPriority w:val="9"/>
    <w:locked/>
    <w:rsid w:val="00AE6158"/>
    <w:rPr>
      <w:rFonts w:ascii="Cambria" w:hAnsi="Cambria"/>
      <w:b/>
      <w:kern w:val="32"/>
      <w:sz w:val="32"/>
      <w:lang w:eastAsia="ru-RU"/>
    </w:rPr>
  </w:style>
  <w:style w:type="paragraph" w:customStyle="1" w:styleId="ConsPlusTitle">
    <w:name w:val="ConsPlusTitle"/>
    <w:rsid w:val="00AE6158"/>
    <w:pPr>
      <w:widowControl w:val="0"/>
      <w:autoSpaceDE w:val="0"/>
      <w:autoSpaceDN w:val="0"/>
    </w:pPr>
    <w:rPr>
      <w:rFonts w:ascii="Times New Roman" w:eastAsia="Times New Roman" w:hAnsi="Times New Roman"/>
      <w:b/>
      <w:sz w:val="24"/>
    </w:rPr>
  </w:style>
  <w:style w:type="paragraph" w:customStyle="1" w:styleId="ConsPlusNormal">
    <w:name w:val="ConsPlusNormal"/>
    <w:link w:val="ConsPlusNormal0"/>
    <w:rsid w:val="00A40A48"/>
    <w:pPr>
      <w:widowControl w:val="0"/>
      <w:autoSpaceDE w:val="0"/>
      <w:autoSpaceDN w:val="0"/>
    </w:pPr>
    <w:rPr>
      <w:rFonts w:ascii="Times New Roman" w:hAnsi="Times New Roman"/>
      <w:sz w:val="22"/>
    </w:rPr>
  </w:style>
  <w:style w:type="character" w:styleId="a4">
    <w:name w:val="Hyperlink"/>
    <w:uiPriority w:val="99"/>
    <w:rsid w:val="00A40A48"/>
    <w:rPr>
      <w:rFonts w:cs="Times New Roman"/>
      <w:color w:val="0000FF"/>
      <w:u w:val="single"/>
    </w:rPr>
  </w:style>
  <w:style w:type="character" w:customStyle="1" w:styleId="ConsPlusNormal0">
    <w:name w:val="ConsPlusNormal Знак"/>
    <w:link w:val="ConsPlusNormal"/>
    <w:locked/>
    <w:rsid w:val="00A40A48"/>
    <w:rPr>
      <w:rFonts w:ascii="Times New Roman" w:hAnsi="Times New Roman"/>
      <w:sz w:val="22"/>
      <w:lang w:eastAsia="ru-RU" w:bidi="ar-SA"/>
    </w:rPr>
  </w:style>
  <w:style w:type="paragraph" w:customStyle="1" w:styleId="30">
    <w:name w:val="Пункт_3"/>
    <w:basedOn w:val="a0"/>
    <w:uiPriority w:val="99"/>
    <w:rsid w:val="00885D17"/>
    <w:pPr>
      <w:spacing w:line="360" w:lineRule="auto"/>
      <w:jc w:val="both"/>
    </w:pPr>
    <w:rPr>
      <w:sz w:val="28"/>
      <w:szCs w:val="20"/>
    </w:rPr>
  </w:style>
  <w:style w:type="character" w:customStyle="1" w:styleId="CharStyle33">
    <w:name w:val="Char Style 33"/>
    <w:link w:val="Style32"/>
    <w:uiPriority w:val="99"/>
    <w:locked/>
    <w:rsid w:val="00885D17"/>
    <w:rPr>
      <w:sz w:val="26"/>
      <w:shd w:val="clear" w:color="auto" w:fill="FFFFFF"/>
    </w:rPr>
  </w:style>
  <w:style w:type="paragraph" w:customStyle="1" w:styleId="Style32">
    <w:name w:val="Style 32"/>
    <w:basedOn w:val="a0"/>
    <w:link w:val="CharStyle33"/>
    <w:uiPriority w:val="99"/>
    <w:rsid w:val="00885D17"/>
    <w:pPr>
      <w:widowControl w:val="0"/>
      <w:shd w:val="clear" w:color="auto" w:fill="FFFFFF"/>
      <w:spacing w:after="300" w:line="312" w:lineRule="exact"/>
      <w:jc w:val="both"/>
    </w:pPr>
    <w:rPr>
      <w:rFonts w:ascii="Calibri" w:eastAsia="Calibri" w:hAnsi="Calibri"/>
      <w:sz w:val="26"/>
      <w:szCs w:val="20"/>
      <w:lang w:val="x-none" w:eastAsia="x-none"/>
    </w:rPr>
  </w:style>
  <w:style w:type="paragraph" w:customStyle="1" w:styleId="5ABCD">
    <w:name w:val="Пункт_5_ABCD"/>
    <w:basedOn w:val="a0"/>
    <w:rsid w:val="00EC3164"/>
    <w:pPr>
      <w:spacing w:line="360" w:lineRule="auto"/>
      <w:jc w:val="both"/>
    </w:pPr>
    <w:rPr>
      <w:sz w:val="28"/>
      <w:szCs w:val="20"/>
    </w:rPr>
  </w:style>
  <w:style w:type="paragraph" w:customStyle="1" w:styleId="1">
    <w:name w:val="Пункт_1"/>
    <w:basedOn w:val="a0"/>
    <w:rsid w:val="00EC3164"/>
    <w:pPr>
      <w:keepNext/>
      <w:numPr>
        <w:numId w:val="1"/>
      </w:numPr>
      <w:spacing w:before="480" w:after="240"/>
      <w:jc w:val="center"/>
      <w:outlineLvl w:val="0"/>
    </w:pPr>
    <w:rPr>
      <w:rFonts w:ascii="Arial" w:hAnsi="Arial"/>
      <w:b/>
      <w:sz w:val="32"/>
      <w:szCs w:val="28"/>
    </w:rPr>
  </w:style>
  <w:style w:type="paragraph" w:customStyle="1" w:styleId="pboth">
    <w:name w:val="pboth"/>
    <w:basedOn w:val="a0"/>
    <w:rsid w:val="00EC3164"/>
    <w:pPr>
      <w:spacing w:before="100" w:beforeAutospacing="1" w:after="100" w:afterAutospacing="1"/>
    </w:pPr>
  </w:style>
  <w:style w:type="paragraph" w:styleId="a5">
    <w:name w:val="List Paragraph"/>
    <w:basedOn w:val="a0"/>
    <w:qFormat/>
    <w:rsid w:val="00874C4C"/>
    <w:pPr>
      <w:ind w:left="720"/>
      <w:contextualSpacing/>
    </w:pPr>
  </w:style>
  <w:style w:type="character" w:customStyle="1" w:styleId="apple-converted-space">
    <w:name w:val="apple-converted-space"/>
    <w:rsid w:val="00874C4C"/>
  </w:style>
  <w:style w:type="character" w:customStyle="1" w:styleId="FontStyle58">
    <w:name w:val="Font Style58"/>
    <w:rsid w:val="00D561E1"/>
    <w:rPr>
      <w:rFonts w:ascii="Arial Narrow" w:hAnsi="Arial Narrow"/>
      <w:spacing w:val="-20"/>
      <w:sz w:val="26"/>
    </w:rPr>
  </w:style>
  <w:style w:type="paragraph" w:customStyle="1" w:styleId="4">
    <w:name w:val="Пункт_4"/>
    <w:basedOn w:val="30"/>
    <w:rsid w:val="000E0E23"/>
  </w:style>
  <w:style w:type="paragraph" w:styleId="a6">
    <w:name w:val="header"/>
    <w:basedOn w:val="a0"/>
    <w:link w:val="a7"/>
    <w:uiPriority w:val="99"/>
    <w:rsid w:val="008805E3"/>
    <w:pPr>
      <w:tabs>
        <w:tab w:val="center" w:pos="4677"/>
        <w:tab w:val="right" w:pos="9355"/>
      </w:tabs>
    </w:pPr>
    <w:rPr>
      <w:rFonts w:ascii="Calibri" w:eastAsia="Calibri" w:hAnsi="Calibri"/>
      <w:sz w:val="20"/>
      <w:szCs w:val="20"/>
      <w:lang w:val="x-none"/>
    </w:rPr>
  </w:style>
  <w:style w:type="character" w:customStyle="1" w:styleId="a7">
    <w:name w:val="Верхний колонтитул Знак"/>
    <w:link w:val="a6"/>
    <w:uiPriority w:val="99"/>
    <w:locked/>
    <w:rsid w:val="008805E3"/>
    <w:rPr>
      <w:rFonts w:ascii="Calibri" w:hAnsi="Calibri"/>
      <w:lang w:eastAsia="ru-RU"/>
    </w:rPr>
  </w:style>
  <w:style w:type="paragraph" w:styleId="a8">
    <w:name w:val="Normal (Web)"/>
    <w:aliases w:val="Обычный (веб) Знак Знак,Обычный (Web) Знак Знак Знак,Обычный (Web),Обычный (веб) Знак Знак Знак Знак"/>
    <w:basedOn w:val="a0"/>
    <w:link w:val="a9"/>
    <w:qFormat/>
    <w:rsid w:val="00610FB2"/>
    <w:pPr>
      <w:spacing w:before="100" w:beforeAutospacing="1" w:after="100" w:afterAutospacing="1"/>
    </w:pPr>
    <w:rPr>
      <w:rFonts w:eastAsia="Calibri"/>
      <w:szCs w:val="20"/>
      <w:lang w:val="x-none" w:eastAsia="x-none"/>
    </w:rPr>
  </w:style>
  <w:style w:type="character" w:customStyle="1" w:styleId="a9">
    <w:name w:val="Обычный (веб) Знак"/>
    <w:aliases w:val="Обычный (веб) Знак Знак Знак,Обычный (Web) Знак Знак Знак Знак,Обычный (Web) Знак,Обычный (веб) Знак Знак Знак Знак Знак"/>
    <w:link w:val="a8"/>
    <w:locked/>
    <w:rsid w:val="00610FB2"/>
    <w:rPr>
      <w:rFonts w:ascii="Times New Roman" w:hAnsi="Times New Roman"/>
      <w:sz w:val="24"/>
    </w:rPr>
  </w:style>
  <w:style w:type="character" w:customStyle="1" w:styleId="0pt">
    <w:name w:val="Основной текст + Интервал 0 pt"/>
    <w:uiPriority w:val="99"/>
    <w:rsid w:val="00A03A52"/>
    <w:rPr>
      <w:rFonts w:ascii="Times New Roman" w:hAnsi="Times New Roman"/>
      <w:b/>
      <w:spacing w:val="-3"/>
      <w:sz w:val="18"/>
      <w:u w:val="none"/>
    </w:rPr>
  </w:style>
  <w:style w:type="paragraph" w:styleId="aa">
    <w:name w:val="footer"/>
    <w:basedOn w:val="a0"/>
    <w:link w:val="ab"/>
    <w:rsid w:val="00FC3C4E"/>
    <w:pPr>
      <w:tabs>
        <w:tab w:val="center" w:pos="4677"/>
        <w:tab w:val="right" w:pos="9355"/>
      </w:tabs>
    </w:pPr>
    <w:rPr>
      <w:rFonts w:eastAsia="Calibri"/>
      <w:szCs w:val="20"/>
      <w:lang w:val="x-none" w:eastAsia="x-none"/>
    </w:rPr>
  </w:style>
  <w:style w:type="character" w:customStyle="1" w:styleId="ab">
    <w:name w:val="Нижний колонтитул Знак"/>
    <w:link w:val="aa"/>
    <w:locked/>
    <w:rsid w:val="00FC3C4E"/>
    <w:rPr>
      <w:rFonts w:ascii="Times New Roman" w:hAnsi="Times New Roman"/>
      <w:sz w:val="24"/>
    </w:rPr>
  </w:style>
  <w:style w:type="paragraph" w:styleId="ac">
    <w:name w:val="Balloon Text"/>
    <w:basedOn w:val="a0"/>
    <w:link w:val="ad"/>
    <w:unhideWhenUsed/>
    <w:rsid w:val="00E62F3F"/>
    <w:rPr>
      <w:rFonts w:ascii="Tahoma" w:hAnsi="Tahoma" w:cs="Tahoma"/>
      <w:sz w:val="16"/>
      <w:szCs w:val="16"/>
    </w:rPr>
  </w:style>
  <w:style w:type="character" w:customStyle="1" w:styleId="ad">
    <w:name w:val="Текст выноски Знак"/>
    <w:link w:val="ac"/>
    <w:rsid w:val="00E62F3F"/>
    <w:rPr>
      <w:rFonts w:ascii="Tahoma" w:eastAsia="Times New Roman" w:hAnsi="Tahoma" w:cs="Tahoma"/>
      <w:sz w:val="16"/>
      <w:szCs w:val="16"/>
    </w:rPr>
  </w:style>
  <w:style w:type="paragraph" w:customStyle="1" w:styleId="ConsPlusTitlePage">
    <w:name w:val="ConsPlusTitlePage"/>
    <w:rsid w:val="005B1182"/>
    <w:pPr>
      <w:widowControl w:val="0"/>
      <w:autoSpaceDE w:val="0"/>
      <w:autoSpaceDN w:val="0"/>
    </w:pPr>
    <w:rPr>
      <w:rFonts w:ascii="Tahoma" w:eastAsia="Times New Roman" w:hAnsi="Tahoma" w:cs="Tahoma"/>
    </w:rPr>
  </w:style>
  <w:style w:type="paragraph" w:customStyle="1" w:styleId="ConsPlusNonformat">
    <w:name w:val="ConsPlusNonformat"/>
    <w:rsid w:val="005B1182"/>
    <w:pPr>
      <w:widowControl w:val="0"/>
      <w:autoSpaceDE w:val="0"/>
      <w:autoSpaceDN w:val="0"/>
    </w:pPr>
    <w:rPr>
      <w:rFonts w:ascii="Courier New" w:eastAsia="Times New Roman" w:hAnsi="Courier New" w:cs="Courier New"/>
    </w:rPr>
  </w:style>
  <w:style w:type="character" w:styleId="ae">
    <w:name w:val="footnote reference"/>
    <w:rsid w:val="005B1182"/>
    <w:rPr>
      <w:vertAlign w:val="superscript"/>
    </w:rPr>
  </w:style>
  <w:style w:type="paragraph" w:customStyle="1" w:styleId="20">
    <w:name w:val="Пункт_2"/>
    <w:basedOn w:val="a0"/>
    <w:uiPriority w:val="99"/>
    <w:rsid w:val="005B1182"/>
    <w:pPr>
      <w:spacing w:line="360" w:lineRule="auto"/>
      <w:jc w:val="both"/>
    </w:pPr>
    <w:rPr>
      <w:snapToGrid w:val="0"/>
      <w:sz w:val="28"/>
      <w:szCs w:val="20"/>
    </w:rPr>
  </w:style>
  <w:style w:type="paragraph" w:customStyle="1" w:styleId="21">
    <w:name w:val="Пункт_2_заглав"/>
    <w:basedOn w:val="20"/>
    <w:next w:val="20"/>
    <w:rsid w:val="005B1182"/>
    <w:pPr>
      <w:keepNext/>
      <w:tabs>
        <w:tab w:val="num" w:pos="1134"/>
      </w:tabs>
      <w:suppressAutoHyphens/>
      <w:spacing w:before="360" w:after="120"/>
      <w:ind w:left="1134" w:hanging="1133"/>
      <w:outlineLvl w:val="1"/>
    </w:pPr>
    <w:rPr>
      <w:b/>
    </w:rPr>
  </w:style>
  <w:style w:type="character" w:styleId="af">
    <w:name w:val="annotation reference"/>
    <w:uiPriority w:val="99"/>
    <w:unhideWhenUsed/>
    <w:rsid w:val="005B1182"/>
    <w:rPr>
      <w:sz w:val="16"/>
      <w:szCs w:val="16"/>
    </w:rPr>
  </w:style>
  <w:style w:type="paragraph" w:styleId="af0">
    <w:name w:val="TOC Heading"/>
    <w:basedOn w:val="11"/>
    <w:next w:val="a0"/>
    <w:uiPriority w:val="39"/>
    <w:semiHidden/>
    <w:unhideWhenUsed/>
    <w:qFormat/>
    <w:rsid w:val="005B1182"/>
    <w:pPr>
      <w:keepLines/>
      <w:spacing w:before="480" w:after="0" w:line="276" w:lineRule="auto"/>
      <w:outlineLvl w:val="9"/>
    </w:pPr>
    <w:rPr>
      <w:rFonts w:eastAsia="Times New Roman"/>
      <w:color w:val="365F91"/>
      <w:kern w:val="0"/>
      <w:sz w:val="28"/>
      <w:szCs w:val="28"/>
      <w:lang w:eastAsia="en-US"/>
    </w:rPr>
  </w:style>
  <w:style w:type="paragraph" w:styleId="22">
    <w:name w:val="toc 2"/>
    <w:basedOn w:val="a0"/>
    <w:next w:val="a0"/>
    <w:autoRedefine/>
    <w:uiPriority w:val="39"/>
    <w:unhideWhenUsed/>
    <w:qFormat/>
    <w:locked/>
    <w:rsid w:val="005B1182"/>
    <w:pPr>
      <w:spacing w:after="100" w:line="276" w:lineRule="auto"/>
      <w:ind w:left="220"/>
    </w:pPr>
    <w:rPr>
      <w:rFonts w:ascii="Calibri" w:hAnsi="Calibri"/>
      <w:sz w:val="22"/>
      <w:szCs w:val="22"/>
      <w:lang w:eastAsia="en-US"/>
    </w:rPr>
  </w:style>
  <w:style w:type="paragraph" w:styleId="13">
    <w:name w:val="toc 1"/>
    <w:basedOn w:val="a0"/>
    <w:next w:val="a0"/>
    <w:autoRedefine/>
    <w:uiPriority w:val="39"/>
    <w:unhideWhenUsed/>
    <w:qFormat/>
    <w:locked/>
    <w:rsid w:val="005B1182"/>
    <w:pPr>
      <w:spacing w:after="100" w:line="276" w:lineRule="auto"/>
    </w:pPr>
    <w:rPr>
      <w:rFonts w:ascii="Calibri" w:hAnsi="Calibri"/>
      <w:sz w:val="22"/>
      <w:szCs w:val="22"/>
      <w:lang w:eastAsia="en-US"/>
    </w:rPr>
  </w:style>
  <w:style w:type="paragraph" w:styleId="31">
    <w:name w:val="toc 3"/>
    <w:basedOn w:val="a0"/>
    <w:next w:val="a0"/>
    <w:autoRedefine/>
    <w:uiPriority w:val="39"/>
    <w:unhideWhenUsed/>
    <w:qFormat/>
    <w:locked/>
    <w:rsid w:val="005B1182"/>
    <w:pPr>
      <w:tabs>
        <w:tab w:val="left" w:pos="1134"/>
        <w:tab w:val="right" w:leader="dot" w:pos="9345"/>
      </w:tabs>
      <w:ind w:left="440"/>
    </w:pPr>
    <w:rPr>
      <w:rFonts w:ascii="Calibri" w:hAnsi="Calibri"/>
      <w:sz w:val="22"/>
      <w:szCs w:val="22"/>
      <w:lang w:eastAsia="en-US"/>
    </w:rPr>
  </w:style>
  <w:style w:type="numbering" w:customStyle="1" w:styleId="a">
    <w:name w:val="Маркированный тире"/>
    <w:basedOn w:val="a3"/>
    <w:semiHidden/>
    <w:rsid w:val="005B1182"/>
    <w:pPr>
      <w:numPr>
        <w:numId w:val="21"/>
      </w:numPr>
    </w:pPr>
  </w:style>
  <w:style w:type="character" w:styleId="af1">
    <w:name w:val="Emphasis"/>
    <w:uiPriority w:val="20"/>
    <w:qFormat/>
    <w:locked/>
    <w:rsid w:val="005B1182"/>
    <w:rPr>
      <w:i/>
    </w:rPr>
  </w:style>
  <w:style w:type="paragraph" w:customStyle="1" w:styleId="s1">
    <w:name w:val="s_1"/>
    <w:basedOn w:val="a0"/>
    <w:rsid w:val="005B1182"/>
    <w:pPr>
      <w:spacing w:before="100" w:beforeAutospacing="1" w:after="100" w:afterAutospacing="1"/>
    </w:pPr>
  </w:style>
  <w:style w:type="paragraph" w:styleId="af2">
    <w:name w:val="Body Text Indent"/>
    <w:basedOn w:val="a0"/>
    <w:link w:val="af3"/>
    <w:uiPriority w:val="99"/>
    <w:unhideWhenUsed/>
    <w:rsid w:val="005B1182"/>
    <w:pPr>
      <w:spacing w:after="120" w:line="276" w:lineRule="auto"/>
      <w:ind w:left="283"/>
    </w:pPr>
    <w:rPr>
      <w:rFonts w:ascii="Calibri" w:eastAsia="Calibri" w:hAnsi="Calibri"/>
      <w:sz w:val="20"/>
      <w:szCs w:val="20"/>
    </w:rPr>
  </w:style>
  <w:style w:type="character" w:customStyle="1" w:styleId="af3">
    <w:name w:val="Основной текст с отступом Знак"/>
    <w:basedOn w:val="a1"/>
    <w:link w:val="af2"/>
    <w:uiPriority w:val="99"/>
    <w:rsid w:val="005B1182"/>
  </w:style>
  <w:style w:type="paragraph" w:customStyle="1" w:styleId="10">
    <w:name w:val="Стиль1"/>
    <w:basedOn w:val="a0"/>
    <w:rsid w:val="005B1182"/>
    <w:pPr>
      <w:keepNext/>
      <w:keepLines/>
      <w:widowControl w:val="0"/>
      <w:numPr>
        <w:numId w:val="22"/>
      </w:numPr>
      <w:suppressLineNumbers/>
      <w:suppressAutoHyphens/>
      <w:spacing w:after="60"/>
    </w:pPr>
    <w:rPr>
      <w:b/>
      <w:sz w:val="28"/>
    </w:rPr>
  </w:style>
  <w:style w:type="paragraph" w:customStyle="1" w:styleId="2">
    <w:name w:val="Стиль2"/>
    <w:basedOn w:val="23"/>
    <w:rsid w:val="005B1182"/>
    <w:pPr>
      <w:keepNext/>
      <w:keepLines/>
      <w:widowControl w:val="0"/>
      <w:numPr>
        <w:ilvl w:val="1"/>
        <w:numId w:val="22"/>
      </w:numPr>
      <w:suppressLineNumbers/>
      <w:tabs>
        <w:tab w:val="clear" w:pos="576"/>
        <w:tab w:val="num" w:pos="360"/>
      </w:tabs>
      <w:suppressAutoHyphens/>
      <w:spacing w:after="60"/>
      <w:contextualSpacing w:val="0"/>
      <w:jc w:val="both"/>
    </w:pPr>
    <w:rPr>
      <w:b/>
      <w:szCs w:val="20"/>
    </w:rPr>
  </w:style>
  <w:style w:type="paragraph" w:customStyle="1" w:styleId="3">
    <w:name w:val="Стиль3"/>
    <w:basedOn w:val="24"/>
    <w:link w:val="32"/>
    <w:rsid w:val="005B1182"/>
    <w:pPr>
      <w:widowControl w:val="0"/>
      <w:numPr>
        <w:ilvl w:val="2"/>
        <w:numId w:val="22"/>
      </w:numPr>
      <w:adjustRightInd w:val="0"/>
      <w:spacing w:after="0" w:line="240" w:lineRule="auto"/>
      <w:jc w:val="both"/>
      <w:textAlignment w:val="baseline"/>
    </w:pPr>
    <w:rPr>
      <w:szCs w:val="20"/>
      <w:lang w:val="x-none" w:eastAsia="x-none"/>
    </w:rPr>
  </w:style>
  <w:style w:type="character" w:customStyle="1" w:styleId="32">
    <w:name w:val="Стиль3 Знак"/>
    <w:link w:val="3"/>
    <w:rsid w:val="005B1182"/>
    <w:rPr>
      <w:rFonts w:ascii="Times New Roman" w:eastAsia="Times New Roman" w:hAnsi="Times New Roman"/>
      <w:sz w:val="24"/>
      <w:lang w:val="x-none" w:eastAsia="x-none"/>
    </w:rPr>
  </w:style>
  <w:style w:type="paragraph" w:styleId="23">
    <w:name w:val="List Number 2"/>
    <w:basedOn w:val="a0"/>
    <w:rsid w:val="005B1182"/>
    <w:pPr>
      <w:ind w:left="720" w:hanging="720"/>
      <w:contextualSpacing/>
    </w:pPr>
  </w:style>
  <w:style w:type="paragraph" w:styleId="24">
    <w:name w:val="Body Text Indent 2"/>
    <w:basedOn w:val="a0"/>
    <w:link w:val="25"/>
    <w:rsid w:val="005B1182"/>
    <w:pPr>
      <w:spacing w:after="120" w:line="480" w:lineRule="auto"/>
      <w:ind w:left="283"/>
    </w:pPr>
  </w:style>
  <w:style w:type="character" w:customStyle="1" w:styleId="25">
    <w:name w:val="Основной текст с отступом 2 Знак"/>
    <w:link w:val="24"/>
    <w:rsid w:val="005B1182"/>
    <w:rPr>
      <w:rFonts w:ascii="Times New Roman" w:eastAsia="Times New Roman" w:hAnsi="Times New Roman"/>
      <w:sz w:val="24"/>
      <w:szCs w:val="24"/>
    </w:rPr>
  </w:style>
  <w:style w:type="paragraph" w:styleId="af4">
    <w:name w:val="Body Text"/>
    <w:basedOn w:val="a0"/>
    <w:link w:val="af5"/>
    <w:uiPriority w:val="99"/>
    <w:rsid w:val="005B1182"/>
    <w:pPr>
      <w:spacing w:after="120"/>
    </w:pPr>
  </w:style>
  <w:style w:type="character" w:customStyle="1" w:styleId="af5">
    <w:name w:val="Основной текст Знак"/>
    <w:link w:val="af4"/>
    <w:uiPriority w:val="99"/>
    <w:rsid w:val="005B1182"/>
    <w:rPr>
      <w:rFonts w:ascii="Times New Roman" w:eastAsia="Times New Roman" w:hAnsi="Times New Roman"/>
      <w:sz w:val="24"/>
      <w:szCs w:val="24"/>
    </w:rPr>
  </w:style>
  <w:style w:type="paragraph" w:customStyle="1" w:styleId="af6">
    <w:name w:val="Примечание"/>
    <w:basedOn w:val="a0"/>
    <w:rsid w:val="005B1182"/>
    <w:pPr>
      <w:numPr>
        <w:ilvl w:val="1"/>
      </w:numPr>
      <w:spacing w:before="240" w:after="240"/>
      <w:ind w:left="1701" w:right="567"/>
      <w:jc w:val="both"/>
    </w:pPr>
    <w:rPr>
      <w:snapToGrid w:val="0"/>
      <w:spacing w:val="20"/>
      <w:szCs w:val="20"/>
    </w:rPr>
  </w:style>
  <w:style w:type="paragraph" w:customStyle="1" w:styleId="af7">
    <w:name w:val="Ариал"/>
    <w:basedOn w:val="a0"/>
    <w:link w:val="14"/>
    <w:rsid w:val="005B1182"/>
    <w:pPr>
      <w:spacing w:before="120" w:after="120" w:line="360" w:lineRule="auto"/>
      <w:ind w:firstLine="851"/>
      <w:jc w:val="both"/>
    </w:pPr>
    <w:rPr>
      <w:rFonts w:ascii="Arial" w:hAnsi="Arial"/>
      <w:szCs w:val="20"/>
      <w:lang w:val="x-none" w:eastAsia="x-none"/>
    </w:rPr>
  </w:style>
  <w:style w:type="character" w:customStyle="1" w:styleId="14">
    <w:name w:val="Ариал Знак1"/>
    <w:link w:val="af7"/>
    <w:locked/>
    <w:rsid w:val="005B1182"/>
    <w:rPr>
      <w:rFonts w:ascii="Arial" w:eastAsia="Times New Roman" w:hAnsi="Arial"/>
      <w:sz w:val="24"/>
    </w:rPr>
  </w:style>
  <w:style w:type="paragraph" w:styleId="40">
    <w:name w:val="toc 4"/>
    <w:basedOn w:val="a0"/>
    <w:next w:val="a0"/>
    <w:autoRedefine/>
    <w:uiPriority w:val="39"/>
    <w:unhideWhenUsed/>
    <w:locked/>
    <w:rsid w:val="005B1182"/>
    <w:pPr>
      <w:spacing w:after="100" w:line="276" w:lineRule="auto"/>
      <w:ind w:left="660"/>
    </w:pPr>
    <w:rPr>
      <w:rFonts w:ascii="Calibri" w:hAnsi="Calibri"/>
      <w:sz w:val="22"/>
      <w:szCs w:val="22"/>
    </w:rPr>
  </w:style>
  <w:style w:type="paragraph" w:styleId="5">
    <w:name w:val="toc 5"/>
    <w:basedOn w:val="a0"/>
    <w:next w:val="a0"/>
    <w:autoRedefine/>
    <w:uiPriority w:val="39"/>
    <w:unhideWhenUsed/>
    <w:locked/>
    <w:rsid w:val="005B1182"/>
    <w:pPr>
      <w:spacing w:after="100" w:line="276" w:lineRule="auto"/>
      <w:ind w:left="880"/>
    </w:pPr>
    <w:rPr>
      <w:rFonts w:ascii="Calibri" w:hAnsi="Calibri"/>
      <w:sz w:val="22"/>
      <w:szCs w:val="22"/>
    </w:rPr>
  </w:style>
  <w:style w:type="paragraph" w:styleId="6">
    <w:name w:val="toc 6"/>
    <w:basedOn w:val="a0"/>
    <w:next w:val="a0"/>
    <w:autoRedefine/>
    <w:uiPriority w:val="39"/>
    <w:unhideWhenUsed/>
    <w:locked/>
    <w:rsid w:val="005B1182"/>
    <w:pPr>
      <w:spacing w:after="100" w:line="276" w:lineRule="auto"/>
      <w:ind w:left="1100"/>
    </w:pPr>
    <w:rPr>
      <w:rFonts w:ascii="Calibri" w:hAnsi="Calibri"/>
      <w:sz w:val="22"/>
      <w:szCs w:val="22"/>
    </w:rPr>
  </w:style>
  <w:style w:type="paragraph" w:styleId="7">
    <w:name w:val="toc 7"/>
    <w:basedOn w:val="a0"/>
    <w:next w:val="a0"/>
    <w:autoRedefine/>
    <w:uiPriority w:val="39"/>
    <w:unhideWhenUsed/>
    <w:locked/>
    <w:rsid w:val="005B1182"/>
    <w:pPr>
      <w:spacing w:after="100" w:line="276" w:lineRule="auto"/>
      <w:ind w:left="1320"/>
    </w:pPr>
    <w:rPr>
      <w:rFonts w:ascii="Calibri" w:hAnsi="Calibri"/>
      <w:sz w:val="22"/>
      <w:szCs w:val="22"/>
    </w:rPr>
  </w:style>
  <w:style w:type="paragraph" w:styleId="8">
    <w:name w:val="toc 8"/>
    <w:basedOn w:val="a0"/>
    <w:next w:val="a0"/>
    <w:autoRedefine/>
    <w:uiPriority w:val="39"/>
    <w:unhideWhenUsed/>
    <w:locked/>
    <w:rsid w:val="005B1182"/>
    <w:pPr>
      <w:spacing w:after="100" w:line="276" w:lineRule="auto"/>
      <w:ind w:left="1540"/>
    </w:pPr>
    <w:rPr>
      <w:rFonts w:ascii="Calibri" w:hAnsi="Calibri"/>
      <w:sz w:val="22"/>
      <w:szCs w:val="22"/>
    </w:rPr>
  </w:style>
  <w:style w:type="paragraph" w:styleId="9">
    <w:name w:val="toc 9"/>
    <w:basedOn w:val="a0"/>
    <w:next w:val="a0"/>
    <w:autoRedefine/>
    <w:uiPriority w:val="39"/>
    <w:unhideWhenUsed/>
    <w:locked/>
    <w:rsid w:val="005B1182"/>
    <w:pPr>
      <w:spacing w:after="100" w:line="276" w:lineRule="auto"/>
      <w:ind w:left="1760"/>
    </w:pPr>
    <w:rPr>
      <w:rFonts w:ascii="Calibri" w:hAnsi="Calibri"/>
      <w:sz w:val="22"/>
      <w:szCs w:val="22"/>
    </w:rPr>
  </w:style>
  <w:style w:type="character" w:customStyle="1" w:styleId="af8">
    <w:name w:val="Гипертекстовая ссылка"/>
    <w:uiPriority w:val="99"/>
    <w:rsid w:val="005B1182"/>
    <w:rPr>
      <w:b w:val="0"/>
      <w:bCs w:val="0"/>
      <w:color w:val="106BBE"/>
    </w:rPr>
  </w:style>
  <w:style w:type="paragraph" w:styleId="af9">
    <w:name w:val="footnote text"/>
    <w:basedOn w:val="a0"/>
    <w:link w:val="afa"/>
    <w:rsid w:val="005B1182"/>
    <w:pPr>
      <w:widowControl w:val="0"/>
      <w:autoSpaceDE w:val="0"/>
      <w:autoSpaceDN w:val="0"/>
      <w:adjustRightInd w:val="0"/>
    </w:pPr>
    <w:rPr>
      <w:sz w:val="20"/>
      <w:szCs w:val="20"/>
    </w:rPr>
  </w:style>
  <w:style w:type="character" w:customStyle="1" w:styleId="afa">
    <w:name w:val="Текст сноски Знак"/>
    <w:link w:val="af9"/>
    <w:uiPriority w:val="99"/>
    <w:rsid w:val="005B1182"/>
    <w:rPr>
      <w:rFonts w:ascii="Times New Roman" w:eastAsia="Times New Roman" w:hAnsi="Times New Roman"/>
    </w:rPr>
  </w:style>
  <w:style w:type="character" w:styleId="afb">
    <w:name w:val="FollowedHyperlink"/>
    <w:rsid w:val="005B1182"/>
    <w:rPr>
      <w:color w:val="800080"/>
      <w:u w:val="single"/>
    </w:rPr>
  </w:style>
  <w:style w:type="paragraph" w:styleId="afc">
    <w:name w:val="annotation text"/>
    <w:basedOn w:val="a0"/>
    <w:link w:val="afd"/>
    <w:rsid w:val="005B1182"/>
    <w:rPr>
      <w:sz w:val="20"/>
      <w:szCs w:val="20"/>
    </w:rPr>
  </w:style>
  <w:style w:type="character" w:customStyle="1" w:styleId="afd">
    <w:name w:val="Текст примечания Знак"/>
    <w:link w:val="afc"/>
    <w:rsid w:val="005B1182"/>
    <w:rPr>
      <w:rFonts w:ascii="Times New Roman" w:eastAsia="Times New Roman" w:hAnsi="Times New Roman"/>
    </w:rPr>
  </w:style>
  <w:style w:type="paragraph" w:styleId="afe">
    <w:name w:val="annotation subject"/>
    <w:basedOn w:val="afc"/>
    <w:next w:val="afc"/>
    <w:link w:val="aff"/>
    <w:rsid w:val="005B1182"/>
    <w:rPr>
      <w:b/>
      <w:bCs/>
    </w:rPr>
  </w:style>
  <w:style w:type="character" w:customStyle="1" w:styleId="aff">
    <w:name w:val="Тема примечания Знак"/>
    <w:link w:val="afe"/>
    <w:rsid w:val="005B1182"/>
    <w:rPr>
      <w:rFonts w:ascii="Times New Roman" w:eastAsia="Times New Roman" w:hAnsi="Times New Roman"/>
      <w:b/>
      <w:bCs/>
    </w:rPr>
  </w:style>
  <w:style w:type="character" w:customStyle="1" w:styleId="33">
    <w:name w:val="Стиль3 Знак Знак"/>
    <w:locked/>
    <w:rsid w:val="005B1182"/>
    <w:rPr>
      <w:rFonts w:ascii="Arial" w:hAnsi="Arial"/>
      <w:sz w:val="24"/>
      <w:lang w:val="ru-RU" w:eastAsia="ru-RU"/>
    </w:rPr>
  </w:style>
  <w:style w:type="character" w:customStyle="1" w:styleId="fontstyle01">
    <w:name w:val="fontstyle01"/>
    <w:rsid w:val="00420B92"/>
    <w:rPr>
      <w:rFonts w:ascii="TimesNewRomanPS-BoldMT" w:hAnsi="TimesNewRomanPS-BoldMT" w:hint="default"/>
      <w:b/>
      <w:bCs/>
      <w:i w:val="0"/>
      <w:iCs w:val="0"/>
      <w:color w:val="000000"/>
      <w:sz w:val="24"/>
      <w:szCs w:val="24"/>
    </w:rPr>
  </w:style>
  <w:style w:type="paragraph" w:customStyle="1" w:styleId="15">
    <w:name w:val="Заголовок_1"/>
    <w:basedOn w:val="a0"/>
    <w:uiPriority w:val="99"/>
    <w:locked/>
    <w:rsid w:val="00EC58CE"/>
    <w:pPr>
      <w:keepNext/>
      <w:keepLines/>
      <w:tabs>
        <w:tab w:val="num" w:pos="2977"/>
      </w:tabs>
      <w:suppressAutoHyphens/>
      <w:spacing w:before="360" w:after="120"/>
      <w:jc w:val="center"/>
      <w:outlineLvl w:val="0"/>
    </w:pPr>
    <w:rPr>
      <w:rFonts w:ascii="Arial" w:hAnsi="Arial" w:cs="Arial"/>
      <w:b/>
      <w:bCs/>
      <w:caps/>
      <w:sz w:val="36"/>
      <w:szCs w:val="28"/>
    </w:rPr>
  </w:style>
  <w:style w:type="paragraph" w:customStyle="1" w:styleId="50">
    <w:name w:val="Пункт_5"/>
    <w:basedOn w:val="30"/>
    <w:uiPriority w:val="99"/>
    <w:rsid w:val="00EC58CE"/>
    <w:pPr>
      <w:tabs>
        <w:tab w:val="num" w:pos="1703"/>
      </w:tabs>
      <w:spacing w:line="240" w:lineRule="auto"/>
      <w:ind w:firstLine="567"/>
    </w:pPr>
    <w:rPr>
      <w:szCs w:val="28"/>
    </w:rPr>
  </w:style>
  <w:style w:type="character" w:customStyle="1" w:styleId="fontstyle21">
    <w:name w:val="fontstyle21"/>
    <w:basedOn w:val="a1"/>
    <w:rsid w:val="00E40FF3"/>
    <w:rPr>
      <w:rFonts w:ascii="Arial-BoldMT" w:hAnsi="Arial-BoldMT" w:hint="default"/>
      <w:b/>
      <w:bCs/>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CF3EB1DD690F727B374FF0C975869D71183826A5B78D47DB8284F9F101D3528A4558F4B394EA4AD5723815C8D66A10153DCA1913C5281VCO4K" TargetMode="External"/><Relationship Id="rId13" Type="http://schemas.openxmlformats.org/officeDocument/2006/relationships/hyperlink" Target="consultantplus://offline/ref=FCB33543A192710928365BB042315E2A7A47A4B8D56AF29CFD3CA9B81A2D7039A68E5FA4D55292565173033F18B82B0556A555D35FKAICL" TargetMode="External"/><Relationship Id="rId18" Type="http://schemas.openxmlformats.org/officeDocument/2006/relationships/hyperlink" Target="consultantplus://offline/ref=E53FC8D6AD141C4DC3C6896462F700DFBE07288B47321DF5BA639A3E4CF7C3C55D938524C6FD03AD8243140E8022D7BB7732EFD12D8DX9sBK" TargetMode="External"/><Relationship Id="rId26" Type="http://schemas.openxmlformats.org/officeDocument/2006/relationships/hyperlink" Target="consultantplus://offline/ref=FAB34C1B7D756276E7DF373E848EE0E2D2E866CAF23944487A439101FDCD7A1A8865BF9B8CCA5589C893BA9338A428657A9E865FC352U2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7FF7E12540D50C9D4A4FCA00CA7F876AE556857C39E30E6EE2608C55D4E5AF6A9307FBFEE110E2C2A667F8F7481CC7CE8ABA74B15X1tDK" TargetMode="External"/><Relationship Id="rId34" Type="http://schemas.openxmlformats.org/officeDocument/2006/relationships/hyperlink" Target="consultantplus://offline/ref=4F206BDCC9709A1549406F02C05D366D91AF4F4E7771E5F8B1D9178DC4A48692884EC554A00FDE90F7643A558DAC1C8D53570720A163EBD27BX9N" TargetMode="External"/><Relationship Id="rId7" Type="http://schemas.openxmlformats.org/officeDocument/2006/relationships/endnotes" Target="endnotes.xml"/><Relationship Id="rId12" Type="http://schemas.openxmlformats.org/officeDocument/2006/relationships/hyperlink" Target="consultantplus://offline/ref=FCB33543A192710928365BB042315E2A7A47A4B8D56AF29CFD3CA9B81A2D7039A68E5FA4D55392565173033F18B82B0556A555D35FKAICL" TargetMode="External"/><Relationship Id="rId17" Type="http://schemas.openxmlformats.org/officeDocument/2006/relationships/hyperlink" Target="consultantplus://offline/ref=138EF89E2CD6E8974636FF5F7FCDBFB109B357AC085AFEF21FB42407D330ADE4CF8AD19EC53C714E4A343DAFB5634397B073A6E1tBI" TargetMode="External"/><Relationship Id="rId25" Type="http://schemas.openxmlformats.org/officeDocument/2006/relationships/hyperlink" Target="consultantplus://offline/ref=FAB34C1B7D756276E7DF373E848EE0E2D2E866CAF23944487A439101FDCD7A1A8865BF9B8CCC5589C893BA9338A428657A9E865FC352U2N" TargetMode="External"/><Relationship Id="rId33" Type="http://schemas.openxmlformats.org/officeDocument/2006/relationships/hyperlink" Target="consultantplus://offline/ref=4F206BDCC9709A1549406F02C05D366D91AF4F4E7771E5F8B1D9178DC4A48692884EC554A00FDC95F7643A558DAC1C8D53570720A163EBD27BX9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38EF89E2CD6E8974636FF5F7FCDBFB109B357AC085AFEF21FB42407D330ADE4CF8AD198C53C714E4A343DAFB5634397B073A6E1tBI" TargetMode="External"/><Relationship Id="rId20" Type="http://schemas.openxmlformats.org/officeDocument/2006/relationships/hyperlink" Target="consultantplus://offline/ref=E7FF7E12540D50C9D4A4FCA00CA7F876AE566958C49C30E6EE2608C55D4E5AF6A9307FBBEB1E017E70767BC62184D274FFB5AC55151FAEXAtDK" TargetMode="External"/><Relationship Id="rId29" Type="http://schemas.openxmlformats.org/officeDocument/2006/relationships/hyperlink" Target="consultantplus://offline/ref=FAB34C1B7D756276E7DF373E848EE0E2D2E866CAF23944487A439101FDCD7A1A8865BF9B8CC65589C893BA9338A428657A9E865FC352U2N"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0617C837E201A29BA459B4A832C485203369025E4970B28108946C0ACAE4D676912390A8542B337746F30C1F83A870DF2DF8E49C129AsFSAM" TargetMode="External"/><Relationship Id="rId24" Type="http://schemas.openxmlformats.org/officeDocument/2006/relationships/hyperlink" Target="consultantplus://offline/ref=FAB34C1B7D756276E7DF373E848EE0E2D2E866CAF23944487A439101FDCD7A1A8865BF9B8CCE5589C893BA9338A428657A9E865FC352U2N" TargetMode="External"/><Relationship Id="rId32" Type="http://schemas.openxmlformats.org/officeDocument/2006/relationships/hyperlink" Target="consultantplus://offline/ref=4F206BDCC9709A1549406F02C05D366D91AF4F4E7771E5F8B1D9178DC4A48692884EC554A00FDF93F6643A558DAC1C8D53570720A163EBD27BX9N" TargetMode="External"/><Relationship Id="rId37" Type="http://schemas.openxmlformats.org/officeDocument/2006/relationships/hyperlink" Target="consultantplus://offline/ref=4F206BDCC9709A1549406F02C05D366D91AF4A477671E5F8B1D9178DC4A48692884EC557A409DB9AAA3E2A51C4F919935B40192BBF637EX9N" TargetMode="External"/><Relationship Id="rId5" Type="http://schemas.openxmlformats.org/officeDocument/2006/relationships/webSettings" Target="webSettings.xml"/><Relationship Id="rId15" Type="http://schemas.openxmlformats.org/officeDocument/2006/relationships/hyperlink" Target="consultantplus://offline/ref=138EF89E2CD6E8974636FF5F7FCDBFB109B356A0075FFEF21FB42407D330ADE4CF8AD192C863745B5B6C30A8AC7D4A80AC71A41BEDtAI" TargetMode="External"/><Relationship Id="rId23" Type="http://schemas.openxmlformats.org/officeDocument/2006/relationships/hyperlink" Target="consultantplus://offline/ref=B8719D8141737F41C4468D2A203ED8A88892C92E39DEE10A6FFCBC37438F80B286D5FE746B2AE131D6795F85866D067B253F8978614086E2FCJBL" TargetMode="External"/><Relationship Id="rId28" Type="http://schemas.openxmlformats.org/officeDocument/2006/relationships/hyperlink" Target="consultantplus://offline/ref=FAB34C1B7D756276E7DF373E848EE0E2D2E866CAF23944487A439101FDCD7A1A8865BF9B8CC75589C893BA9338A428657A9E865FC352U2N" TargetMode="External"/><Relationship Id="rId36" Type="http://schemas.openxmlformats.org/officeDocument/2006/relationships/hyperlink" Target="consultantplus://offline/ref=4F206BDCC9709A1549406F02C05D366D91AF4F4E7771E5F8B1D9178DC4A48692884EC554A00FDE95F7643A558DAC1C8D53570720A163EBD27BX9N" TargetMode="External"/><Relationship Id="rId10" Type="http://schemas.openxmlformats.org/officeDocument/2006/relationships/hyperlink" Target="consultantplus://offline/ref=875CF3EB1DD690F727B374FF0C975869D71183826A5B78D47DB8284F9F101D3528A4558F4B394EA6AD5723815C8D66A10153DCA1913C5281VCO4K" TargetMode="External"/><Relationship Id="rId19" Type="http://schemas.openxmlformats.org/officeDocument/2006/relationships/hyperlink" Target="consultantplus://offline/ref=E7FF7E12540D50C9D4A4FCA00CA7F876AE556857C39F30E6EE2608C55D4E5AF6A9307FB8EF1E00732F736ED77989DA62E1BCBB49171DXAtEK" TargetMode="External"/><Relationship Id="rId31" Type="http://schemas.openxmlformats.org/officeDocument/2006/relationships/hyperlink" Target="consultantplus://offline/ref=4F206BDCC9709A1549406F02C05D366D91AF4F4E7771E5F8B1D9178DC4A48692884EC554A00FDF96F8643A558DAC1C8D53570720A163EBD27BX9N" TargetMode="External"/><Relationship Id="rId4" Type="http://schemas.openxmlformats.org/officeDocument/2006/relationships/settings" Target="settings.xml"/><Relationship Id="rId9" Type="http://schemas.openxmlformats.org/officeDocument/2006/relationships/hyperlink" Target="consultantplus://offline/ref=875CF3EB1DD690F727B374FF0C975869D0178C8E6A5C78D47DB8284F9F101D3528A4558F4C321AF4E8097AD01FC66BA8184FDCAAV8ODK" TargetMode="External"/><Relationship Id="rId14" Type="http://schemas.openxmlformats.org/officeDocument/2006/relationships/hyperlink" Target="consultantplus://offline/ref=FCB33543A192710928365BB042315E2A7A47A4B8D56AF29CFD3CA9B81A2D7039A68E5FA4D651990A063C02635CEA380558A557DA43ACDFDFK7IFL" TargetMode="External"/><Relationship Id="rId22" Type="http://schemas.openxmlformats.org/officeDocument/2006/relationships/hyperlink" Target="consultantplus://offline/ref=B8719D8141737F41C4468D2A203ED8A88892CC2738DFE10A6FFCBC37438F80B286D5FE776C28EB678F365ED9C230157B243F8B717DF4J0L" TargetMode="External"/><Relationship Id="rId27" Type="http://schemas.openxmlformats.org/officeDocument/2006/relationships/hyperlink" Target="consultantplus://offline/ref=FAB34C1B7D756276E7DF373E848EE0E2D2E866CAF23944487A439101FDCD7A1A8865BF9B8CC95589C893BA9338A428657A9E865FC352U2N" TargetMode="External"/><Relationship Id="rId30" Type="http://schemas.openxmlformats.org/officeDocument/2006/relationships/hyperlink" Target="consultantplus://offline/ref=4F206BDCC9709A1549406F02C05D366D91AF4F4E7771E5F8B1D9178DC4A48692884EC554A00FDE94FA643A558DAC1C8D53570720A163EBD27BX9N" TargetMode="External"/><Relationship Id="rId35" Type="http://schemas.openxmlformats.org/officeDocument/2006/relationships/hyperlink" Target="consultantplus://offline/ref=4F206BDCC9709A1549406F02C05D366D91AF4F4E7771E5F8B1D9178DC4A48692884EC554A00FDE95FF643A558DAC1C8D53570720A163EBD27BX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E546A-F635-4BC6-8630-D8A4DCBE1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7</Pages>
  <Words>2305</Words>
  <Characters>21358</Characters>
  <Application>Microsoft Office Word</Application>
  <DocSecurity>0</DocSecurity>
  <Lines>177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23616</CharactersWithSpaces>
  <SharedDoc>false</SharedDoc>
  <HLinks>
    <vt:vector size="12" baseType="variant">
      <vt:variant>
        <vt:i4>3932219</vt:i4>
      </vt:variant>
      <vt:variant>
        <vt:i4>6</vt:i4>
      </vt:variant>
      <vt:variant>
        <vt:i4>0</vt:i4>
      </vt:variant>
      <vt:variant>
        <vt:i4>5</vt:i4>
      </vt:variant>
      <vt:variant>
        <vt:lpwstr>consultantplus://offline/ref=6FC5C0D2EC9A31C54CDDA4A250590118767E1F73457F44C9C8D319951CA2D69ED259A991315685D5134FQ</vt:lpwstr>
      </vt:variant>
      <vt:variant>
        <vt:lpwstr/>
      </vt:variant>
      <vt:variant>
        <vt:i4>3932222</vt:i4>
      </vt:variant>
      <vt:variant>
        <vt:i4>3</vt:i4>
      </vt:variant>
      <vt:variant>
        <vt:i4>0</vt:i4>
      </vt:variant>
      <vt:variant>
        <vt:i4>5</vt:i4>
      </vt:variant>
      <vt:variant>
        <vt:lpwstr>consultantplus://offline/ref=6FC5C0D2EC9A31C54CDDA4A250590118767E1F73457F44C9C8D319951CA2D69ED259A991315684D1134FQ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Желнова</dc:creator>
  <cp:lastModifiedBy>matnat</cp:lastModifiedBy>
  <cp:revision>24</cp:revision>
  <cp:lastPrinted>2022-09-28T10:42:00Z</cp:lastPrinted>
  <dcterms:created xsi:type="dcterms:W3CDTF">2022-09-13T13:54:00Z</dcterms:created>
  <dcterms:modified xsi:type="dcterms:W3CDTF">2022-09-30T10:17:00Z</dcterms:modified>
</cp:coreProperties>
</file>